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bidi/>
        <w:jc w:val="center"/>
        <w:rPr>
          <w:rFonts w:ascii="Arial" w:hAnsi="Arial" w:cs="Arial"/>
          <w:b/>
          <w:bCs/>
          <w:sz w:val="28"/>
          <w:szCs w:val="28"/>
          <w:rtl/>
        </w:rPr>
      </w:pPr>
      <w:r>
        <w:rPr>
          <w:rFonts w:ascii="Arial" w:hAnsi="Arial" w:hint="cs"/>
          <w:b/>
          <w:bCs/>
          <w:sz w:val="28"/>
          <w:szCs w:val="28"/>
          <w:rtl/>
        </w:rPr>
        <w:t>مترجم تے ترجمے سروسز بارے سروے</w:t>
      </w:r>
    </w:p>
    <w:p w14:paraId="1F1DCAD5" w14:textId="43C8876F" w:rsidR="0017517A" w:rsidRPr="00B261B4" w:rsidRDefault="0017517A" w:rsidP="0017517A">
      <w:pPr>
        <w:bidi/>
        <w:spacing w:after="0" w:line="240" w:lineRule="auto"/>
        <w:rPr>
          <w:rFonts w:ascii="Arial" w:hAnsi="Arial" w:cs="Arial"/>
          <w:color w:val="000000" w:themeColor="text1"/>
          <w:rtl/>
        </w:rPr>
      </w:pPr>
      <w:r>
        <w:rPr>
          <w:rFonts w:ascii="Arial" w:hAnsi="Arial"/>
          <w:color w:val="000000" w:themeColor="text1"/>
        </w:rPr>
        <w:t>NHS</w:t>
      </w:r>
      <w:r>
        <w:rPr>
          <w:rFonts w:ascii="Arial" w:hAnsi="Arial" w:hint="cs"/>
          <w:color w:val="000000" w:themeColor="text1"/>
          <w:rtl/>
        </w:rPr>
        <w:t>‏ نوٹنگھم تے نوٹنگھم شائر کلینیکل کمیشنگ گروپ (‏</w:t>
      </w:r>
      <w:r>
        <w:rPr>
          <w:rFonts w:ascii="Arial" w:hAnsi="Arial"/>
          <w:color w:val="000000" w:themeColor="text1"/>
        </w:rPr>
        <w:t>CCG</w:t>
      </w:r>
      <w:r>
        <w:rPr>
          <w:rFonts w:ascii="Arial" w:hAnsi="Arial" w:hint="cs"/>
          <w:color w:val="000000" w:themeColor="text1"/>
          <w:rtl/>
        </w:rPr>
        <w:t>‏) ایہوں جئے لوکاں تے گروپس</w:t>
      </w:r>
      <w:r>
        <w:rPr>
          <w:rFonts w:ascii="Arial" w:hAnsi="Arial"/>
          <w:color w:val="000000" w:themeColor="text1"/>
        </w:rPr>
        <w:t>‎</w:t>
      </w:r>
      <w:r>
        <w:rPr>
          <w:rFonts w:ascii="Arial" w:hAnsi="Arial" w:hint="cs"/>
          <w:color w:val="000000" w:themeColor="text1"/>
          <w:rtl/>
        </w:rPr>
        <w:t>/اداراں دے وچار سننا چاہندی اے جیہڑے اوناں مریضاں نال کم کر رئے نیں جنہاں دی مادری بولی انگریزی نئیں اے تے ‏</w:t>
      </w:r>
      <w:r>
        <w:rPr>
          <w:rFonts w:ascii="Arial" w:hAnsi="Arial"/>
          <w:color w:val="000000" w:themeColor="text1"/>
        </w:rPr>
        <w:t>GP</w:t>
      </w:r>
      <w:r>
        <w:rPr>
          <w:rFonts w:ascii="Arial" w:hAnsi="Arial" w:hint="cs"/>
          <w:color w:val="000000" w:themeColor="text1"/>
          <w:rtl/>
        </w:rPr>
        <w:t xml:space="preserve">‏ سروسز تیکر پہونچ واسطے اوناں نوں ترجمانی تے ترجمے دی لوڑ پیندی اے۔  فراہم کیتا گیا فیڈ بیک دسمبر </w:t>
      </w:r>
      <w:r>
        <w:rPr>
          <w:rFonts w:ascii="Arial" w:hAnsi="Arial"/>
          <w:color w:val="000000" w:themeColor="text1"/>
        </w:rPr>
        <w:t>‎2022</w:t>
      </w:r>
      <w:r>
        <w:rPr>
          <w:rFonts w:ascii="Arial" w:hAnsi="Arial" w:hint="cs"/>
          <w:color w:val="000000" w:themeColor="text1"/>
          <w:rtl/>
        </w:rPr>
        <w:t>‏ توں شروع ہوون آلی اک نویں سروس دی خصوصیات دی اطلاع دین لئی ورتیا جاوے گا۔</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bidi/>
        <w:spacing w:after="0" w:line="240" w:lineRule="auto"/>
        <w:rPr>
          <w:rFonts w:ascii="Arial" w:hAnsi="Arial" w:cs="Arial"/>
          <w:rtl/>
        </w:rPr>
      </w:pPr>
      <w:r>
        <w:rPr>
          <w:rFonts w:ascii="Arial" w:hAnsi="Arial" w:hint="cs"/>
          <w:rtl/>
        </w:rPr>
        <w:t xml:space="preserve"> آپنے جواب دینے ہووے تسی شاید تھلے دتی گئی</w:t>
      </w:r>
      <w:r>
        <w:t xml:space="preserve">‎ </w:t>
      </w:r>
      <w:r>
        <w:rPr>
          <w:rFonts w:hint="cs"/>
          <w:rtl/>
        </w:rPr>
        <w:t>‏</w:t>
      </w:r>
      <w:r>
        <w:rPr>
          <w:rFonts w:ascii="Arial" w:hAnsi="Arial" w:hint="cs"/>
          <w:rtl/>
        </w:rPr>
        <w:t>معلومات اتے سوچنا چاہووں گے؛</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rPr>
        <w:t>Covid-19</w:t>
      </w:r>
      <w:r>
        <w:rPr>
          <w:rFonts w:ascii="Arial" w:hAnsi="Arial" w:hint="cs"/>
          <w:rtl/>
        </w:rPr>
        <w:t>‏ وبا دے دوران، مریضاں نوں اکثر ٹیلیفون اپائنٹمنٹس پیش کیتیاں گئی سی۔ ہن ویلے دے نال ایہہ گھٹ جان گی پر ایہہ نوٹ کر لینا چاہیدا کہ جدوں وی طبی طور تے مناسب ہویا ٹیلیفون اپائنٹمنٹس دا اک حصہ جاری رہووے گا۔</w:t>
      </w:r>
    </w:p>
    <w:p w14:paraId="5B0624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اک آمنے سامنے ترجمانی بک کرن لئی 48 گھنٹیاں دا نوٹس درکار ہوندا اے۔ جدوں وی بکنگ دا ویلا </w:t>
      </w:r>
      <w:r>
        <w:rPr>
          <w:rFonts w:ascii="Arial" w:hAnsi="Arial"/>
        </w:rPr>
        <w:t>‎48</w:t>
      </w:r>
      <w:r>
        <w:rPr>
          <w:rFonts w:ascii="Arial" w:hAnsi="Arial" w:hint="cs"/>
          <w:rtl/>
        </w:rPr>
        <w:t>‏ گھنٹے توں گھٹ ہوندا اے فیر عام طور تے ٹیلیفون اتے ترجمانی دی سروس پیش کیتی جاوے گی۔</w:t>
      </w:r>
    </w:p>
    <w:p w14:paraId="15A147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 گھٹ مطلوبہ</w:t>
      </w:r>
      <w:r>
        <w:rPr>
          <w:rFonts w:ascii="Arial" w:hAnsi="Arial"/>
        </w:rPr>
        <w:t>‎</w:t>
      </w:r>
      <w:r>
        <w:rPr>
          <w:rFonts w:ascii="Arial" w:hAnsi="Arial" w:hint="cs"/>
          <w:rtl/>
        </w:rPr>
        <w:t>/غیر معروف بولیاں لئی لمے عرصے دا نوٹس درکار ہوندا اے۔ مترجمین دی دستیابی وی اک عنصر اے۔</w:t>
      </w:r>
    </w:p>
    <w:p w14:paraId="672EEEF9" w14:textId="035EE9CC" w:rsidR="0017517A" w:rsidRDefault="0017517A" w:rsidP="0017517A">
      <w:pPr>
        <w:pStyle w:val="ListParagraph"/>
        <w:numPr>
          <w:ilvl w:val="0"/>
          <w:numId w:val="1"/>
        </w:numPr>
        <w:bidi/>
        <w:spacing w:after="0" w:line="240" w:lineRule="auto"/>
        <w:rPr>
          <w:rFonts w:ascii="Arial" w:hAnsi="Arial" w:cs="Arial"/>
          <w:rtl/>
        </w:rPr>
      </w:pPr>
      <w:r>
        <w:rPr>
          <w:rFonts w:ascii="Arial" w:hAnsi="Arial" w:hint="cs"/>
          <w:rtl/>
        </w:rPr>
        <w:t>کدی کدائی ایہوں جئی صورتحال وی بن جاندی اے کہ بک شدہ اپائنمنٹ اچ مترجم دی آمنے سامنے شرکت نئیں ہو سکدی۔</w:t>
      </w:r>
    </w:p>
    <w:p w14:paraId="6B3BF54C" w14:textId="274779F5" w:rsidR="004F68FA" w:rsidRPr="00287706" w:rsidRDefault="004F68FA" w:rsidP="0017517A">
      <w:pPr>
        <w:pStyle w:val="ListParagraph"/>
        <w:numPr>
          <w:ilvl w:val="0"/>
          <w:numId w:val="1"/>
        </w:numPr>
        <w:bidi/>
        <w:spacing w:after="0" w:line="240" w:lineRule="auto"/>
        <w:rPr>
          <w:rFonts w:ascii="Arial" w:hAnsi="Arial" w:cs="Arial"/>
          <w:rtl/>
        </w:rPr>
      </w:pPr>
      <w:r>
        <w:rPr>
          <w:rFonts w:ascii="Arial" w:hAnsi="Arial"/>
        </w:rPr>
        <w:t>GP</w:t>
      </w:r>
      <w:r>
        <w:rPr>
          <w:rFonts w:ascii="Arial" w:hAnsi="Arial" w:hint="cs"/>
          <w:rtl/>
        </w:rPr>
        <w:t>‏ سرجری یا گھر اچ ویڈیو دے ذریعے صلاح دتی جا سکدی اے۔</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bidi/>
        <w:spacing w:after="0" w:line="240" w:lineRule="auto"/>
        <w:jc w:val="center"/>
        <w:rPr>
          <w:rFonts w:ascii="Arial" w:hAnsi="Arial" w:cs="Arial"/>
          <w:rtl/>
        </w:rPr>
      </w:pPr>
      <w:r>
        <w:rPr>
          <w:rFonts w:ascii="Arial" w:hAnsi="Arial" w:hint="cs"/>
          <w:rtl/>
        </w:rPr>
        <w:t xml:space="preserve"> اسیں تہاڈے پورے کیتے گئے سوالناماں دے منتظر آں۔</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bidi/>
        <w:spacing w:after="0" w:line="240" w:lineRule="auto"/>
        <w:jc w:val="center"/>
        <w:rPr>
          <w:rFonts w:ascii="Arial" w:hAnsi="Arial" w:cs="Arial"/>
          <w:rtl/>
        </w:rPr>
      </w:pPr>
      <w:r>
        <w:rPr>
          <w:rFonts w:ascii="Arial" w:hAnsi="Arial" w:hint="cs"/>
          <w:rtl/>
        </w:rPr>
        <w:t xml:space="preserve">سروے </w:t>
      </w:r>
      <w:r>
        <w:rPr>
          <w:rFonts w:ascii="Arial" w:hAnsi="Arial"/>
          <w:b/>
          <w:bCs/>
        </w:rPr>
        <w:t>‎24</w:t>
      </w:r>
      <w:r>
        <w:rPr>
          <w:rFonts w:ascii="Arial" w:hAnsi="Arial" w:hint="cs"/>
          <w:b/>
          <w:bCs/>
          <w:rtl/>
        </w:rPr>
        <w:t>‏</w:t>
      </w:r>
      <w:r>
        <w:rPr>
          <w:rFonts w:ascii="Arial" w:hAnsi="Arial"/>
          <w:b/>
          <w:bCs/>
          <w:vertAlign w:val="superscript"/>
        </w:rPr>
        <w:t xml:space="preserve">‎ </w:t>
      </w:r>
      <w:r>
        <w:rPr>
          <w:rFonts w:ascii="Arial" w:hAnsi="Arial" w:hint="cs"/>
          <w:b/>
          <w:bCs/>
          <w:vertAlign w:val="superscript"/>
          <w:rtl/>
        </w:rPr>
        <w:t>‏</w:t>
      </w:r>
      <w:r>
        <w:rPr>
          <w:rFonts w:ascii="Arial" w:hAnsi="Arial"/>
          <w:b/>
          <w:bCs/>
        </w:rPr>
        <w:t>‎</w:t>
      </w:r>
      <w:r>
        <w:rPr>
          <w:rFonts w:ascii="Arial" w:hAnsi="Arial" w:hint="cs"/>
          <w:b/>
          <w:bCs/>
          <w:rtl/>
        </w:rPr>
        <w:t xml:space="preserve"> اپریل </w:t>
      </w:r>
      <w:r>
        <w:rPr>
          <w:rFonts w:ascii="Arial" w:hAnsi="Arial"/>
          <w:b/>
          <w:bCs/>
        </w:rPr>
        <w:t>‎2022</w:t>
      </w:r>
      <w:r>
        <w:rPr>
          <w:rFonts w:ascii="Arial" w:hAnsi="Arial" w:hint="cs"/>
          <w:b/>
          <w:bCs/>
          <w:rtl/>
        </w:rPr>
        <w:t>‏</w:t>
      </w:r>
      <w:r>
        <w:rPr>
          <w:rFonts w:ascii="Arial" w:hAnsi="Arial" w:hint="cs"/>
          <w:rtl/>
        </w:rPr>
        <w:t xml:space="preserve"> نوں مک جاوے گا</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bidi/>
        <w:spacing w:after="0" w:line="240" w:lineRule="auto"/>
        <w:jc w:val="center"/>
        <w:rPr>
          <w:rFonts w:ascii="Arial" w:hAnsi="Arial" w:cs="Arial"/>
          <w:rtl/>
        </w:rPr>
      </w:pPr>
      <w:r>
        <w:rPr>
          <w:rFonts w:ascii="Arial" w:hAnsi="Arial" w:hint="cs"/>
          <w:rtl/>
        </w:rPr>
        <w:t>تہاڈی مدد لئی شکریہ</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F27FECE" w:rsidR="00344A26" w:rsidRDefault="00344A26" w:rsidP="009331B0">
      <w:pPr>
        <w:spacing w:after="0" w:line="240" w:lineRule="auto"/>
        <w:jc w:val="center"/>
        <w:rPr>
          <w:rFonts w:ascii="Arial" w:hAnsi="Arial" w:cs="Arial"/>
        </w:rPr>
      </w:pPr>
    </w:p>
    <w:p w14:paraId="0C66D46B" w14:textId="5FEFCD75" w:rsidR="00253A1F" w:rsidRDefault="00253A1F" w:rsidP="009331B0">
      <w:pPr>
        <w:spacing w:after="0" w:line="240" w:lineRule="auto"/>
        <w:jc w:val="center"/>
        <w:rPr>
          <w:rFonts w:ascii="Arial" w:hAnsi="Arial" w:cs="Arial"/>
        </w:rPr>
      </w:pPr>
    </w:p>
    <w:p w14:paraId="0DA9F160" w14:textId="4B9DAA9E" w:rsidR="00253A1F" w:rsidRDefault="00253A1F" w:rsidP="009331B0">
      <w:pPr>
        <w:spacing w:after="0" w:line="240" w:lineRule="auto"/>
        <w:jc w:val="center"/>
        <w:rPr>
          <w:rFonts w:ascii="Arial" w:hAnsi="Arial" w:cs="Arial"/>
        </w:rPr>
      </w:pPr>
    </w:p>
    <w:p w14:paraId="7AA758D2" w14:textId="01075FF0" w:rsidR="00253A1F" w:rsidRDefault="00253A1F" w:rsidP="009331B0">
      <w:pPr>
        <w:spacing w:after="0" w:line="240" w:lineRule="auto"/>
        <w:jc w:val="center"/>
        <w:rPr>
          <w:rFonts w:ascii="Arial" w:hAnsi="Arial" w:cs="Arial"/>
        </w:rPr>
      </w:pPr>
    </w:p>
    <w:p w14:paraId="12F8202E" w14:textId="77777777" w:rsidR="00253A1F" w:rsidRDefault="00253A1F"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bidi/>
        <w:spacing w:after="0" w:line="240" w:lineRule="auto"/>
        <w:ind w:left="720" w:hanging="720"/>
        <w:rPr>
          <w:rFonts w:ascii="Arial" w:hAnsi="Arial" w:cs="Arial"/>
          <w:rtl/>
        </w:rPr>
      </w:pPr>
      <w:bookmarkStart w:id="0" w:name="_Hlk99024172"/>
      <w:r>
        <w:rPr>
          <w:rFonts w:ascii="Arial" w:hAnsi="Arial" w:hint="cs"/>
          <w:rtl/>
        </w:rPr>
        <w:t> </w:t>
      </w:r>
      <w:r>
        <w:rPr>
          <w:rFonts w:ascii="Arial" w:hAnsi="Arial" w:hint="cs"/>
          <w:b/>
          <w:bCs/>
          <w:rtl/>
        </w:rPr>
        <w:t xml:space="preserve">1 </w:t>
      </w:r>
      <w:r>
        <w:rPr>
          <w:rFonts w:ascii="Arial" w:hAnsi="Arial" w:hint="cs"/>
          <w:rtl/>
        </w:rPr>
        <w:tab/>
        <w:t>جاری رکھن توں پہلاں، سہانوں تہاڈی اجازت دی لوڑ اے کہ تسی آپنے وچاراں نوں ریکارڈ کران لئی راضی او۔تہاڈے وچاراں نوں رپورٹاں دا تجزیہ کرن تے تیار کرن لئی ورتیا جاوے گا۔ ایس معلومات نوں دوجیاں خدمتاں نال ونڈیا جا سکدا اے پر ایہہ بے نام ہوون گی تے اوہدے اچ کوئی ایہوں جئی شے موجود نہیں ہووے گی جیہدے کارن تہانوں سیاناں جا سکے۔ کیہہ تسی آپنی اجازت دیندے او؟</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bidi/>
        <w:spacing w:after="0" w:line="240" w:lineRule="auto"/>
        <w:rPr>
          <w:rFonts w:ascii="Arial" w:hAnsi="Arial" w:cs="Arial"/>
          <w:sz w:val="24"/>
          <w:szCs w:val="24"/>
          <w:rtl/>
        </w:rPr>
      </w:pPr>
      <w:r>
        <w:rPr>
          <w:rFonts w:ascii="Arial" w:hAnsi="Arial" w:hint="cs"/>
          <w:rtl/>
        </w:rPr>
        <w:lastRenderedPageBreak/>
        <w:t xml:space="preserve">         ہاں </w:t>
      </w:r>
      <w:sdt>
        <w:sdtPr>
          <w:rPr>
            <w:rFonts w:ascii="Arial" w:hAnsi="Arial" w:cs="Arial"/>
            <w:sz w:val="24"/>
            <w:szCs w:val="24"/>
            <w:rtl/>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bidi/>
        <w:spacing w:after="0" w:line="240" w:lineRule="auto"/>
        <w:rPr>
          <w:rFonts w:ascii="Arial" w:hAnsi="Arial" w:cs="Arial"/>
          <w:rtl/>
        </w:rPr>
      </w:pPr>
      <w:r>
        <w:rPr>
          <w:rFonts w:ascii="Arial" w:hAnsi="Arial" w:hint="cs"/>
          <w:rtl/>
        </w:rPr>
        <w:t xml:space="preserve">          نہیں  </w:t>
      </w:r>
      <w:sdt>
        <w:sdtPr>
          <w:rPr>
            <w:rFonts w:ascii="Arial" w:hAnsi="Arial" w:cs="Arial"/>
            <w:sz w:val="24"/>
            <w:szCs w:val="24"/>
            <w:rtl/>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bidiVisual/>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bidi/>
              <w:rPr>
                <w:rFonts w:ascii="Arial" w:hAnsi="Arial" w:cs="Arial"/>
                <w:b/>
                <w:bCs/>
                <w:rtl/>
              </w:rPr>
            </w:pPr>
            <w:r>
              <w:rPr>
                <w:rFonts w:ascii="Arial" w:hAnsi="Arial" w:hint="cs"/>
                <w:b/>
                <w:bCs/>
                <w:rtl/>
              </w:rPr>
              <w:t>2</w:t>
            </w:r>
          </w:p>
        </w:tc>
        <w:tc>
          <w:tcPr>
            <w:tcW w:w="9588" w:type="dxa"/>
            <w:tcBorders>
              <w:top w:val="nil"/>
              <w:left w:val="nil"/>
              <w:bottom w:val="nil"/>
              <w:right w:val="nil"/>
            </w:tcBorders>
          </w:tcPr>
          <w:p w14:paraId="4F545221" w14:textId="77777777" w:rsidR="0017517A" w:rsidRPr="00BB0A2B" w:rsidRDefault="0017517A" w:rsidP="004670DD">
            <w:pPr>
              <w:bidi/>
              <w:jc w:val="center"/>
              <w:rPr>
                <w:rFonts w:ascii="Arial" w:hAnsi="Arial" w:cs="Arial"/>
                <w:b/>
                <w:bCs/>
                <w:sz w:val="24"/>
                <w:szCs w:val="24"/>
                <w:rtl/>
              </w:rPr>
            </w:pPr>
            <w:r>
              <w:rPr>
                <w:rFonts w:ascii="Arial" w:hAnsi="Arial" w:hint="cs"/>
                <w:b/>
                <w:bCs/>
                <w:sz w:val="24"/>
                <w:szCs w:val="24"/>
                <w:rtl/>
              </w:rPr>
              <w:t>تہاڈے بارے</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bidi/>
              <w:rPr>
                <w:rFonts w:ascii="Arial" w:hAnsi="Arial" w:cs="Arial"/>
                <w:b/>
                <w:bCs/>
                <w:rtl/>
              </w:rPr>
            </w:pPr>
            <w:r>
              <w:rPr>
                <w:rFonts w:ascii="Arial" w:hAnsi="Arial" w:hint="cs"/>
                <w:b/>
                <w:bCs/>
                <w:rtl/>
              </w:rPr>
              <w:t>تسی یا تہاڈا مریض، جیہدے نال تسی کم کر دے او کیہڑی تھاں تے ‏</w:t>
            </w:r>
            <w:r>
              <w:rPr>
                <w:rFonts w:ascii="Arial" w:hAnsi="Arial"/>
                <w:b/>
                <w:bCs/>
              </w:rPr>
              <w:t>GP</w:t>
            </w:r>
            <w:r>
              <w:rPr>
                <w:rFonts w:ascii="Arial" w:hAnsi="Arial" w:hint="cs"/>
                <w:b/>
                <w:bCs/>
                <w:rtl/>
              </w:rPr>
              <w:t>‏ سروسز تیکر رسائی کر دے او؟</w:t>
            </w:r>
          </w:p>
          <w:p w14:paraId="1D1452AD" w14:textId="69F57ED4" w:rsidR="0017517A" w:rsidRPr="00F55959" w:rsidRDefault="0017517A" w:rsidP="004670DD">
            <w:pPr>
              <w:bidi/>
              <w:rPr>
                <w:rFonts w:ascii="Arial" w:hAnsi="Arial" w:cs="Arial"/>
                <w:rtl/>
              </w:rPr>
            </w:pPr>
            <w:r>
              <w:rPr>
                <w:rFonts w:ascii="Arial" w:hAnsi="Arial" w:hint="cs"/>
                <w:rtl/>
              </w:rPr>
              <w:t xml:space="preserve"> وسطی نوٹنگھم شائر (‏(</w:t>
            </w:r>
            <w:r>
              <w:rPr>
                <w:rFonts w:ascii="Arial" w:hAnsi="Arial"/>
              </w:rPr>
              <w:t>Mansfield</w:t>
            </w:r>
            <w:r>
              <w:rPr>
                <w:rFonts w:ascii="Arial" w:hAnsi="Arial" w:hint="cs"/>
                <w:rtl/>
              </w:rPr>
              <w:t xml:space="preserve">‏،‏ </w:t>
            </w:r>
            <w:r>
              <w:rPr>
                <w:rFonts w:ascii="Arial" w:hAnsi="Arial"/>
              </w:rPr>
              <w:t>Ashfield</w:t>
            </w:r>
            <w:r>
              <w:rPr>
                <w:rFonts w:ascii="Arial" w:hAnsi="Arial" w:hint="cs"/>
                <w:rtl/>
              </w:rPr>
              <w:t xml:space="preserve">‏،‏ </w:t>
            </w:r>
            <w:r>
              <w:rPr>
                <w:rFonts w:ascii="Arial" w:hAnsi="Arial"/>
              </w:rPr>
              <w:t>Newark</w:t>
            </w:r>
            <w:r>
              <w:rPr>
                <w:rFonts w:ascii="Arial" w:hAnsi="Arial" w:hint="cs"/>
                <w:rtl/>
              </w:rPr>
              <w:t xml:space="preserve">‏،‏ </w:t>
            </w:r>
            <w:r>
              <w:rPr>
                <w:rFonts w:ascii="Arial" w:hAnsi="Arial"/>
              </w:rPr>
              <w:t>Sherwood</w:t>
            </w:r>
            <w:r>
              <w:rPr>
                <w:rFonts w:ascii="Arial" w:hAnsi="Arial" w:hint="cs"/>
                <w:rtl/>
              </w:rPr>
              <w:t xml:space="preserve">) </w:t>
            </w:r>
            <w:sdt>
              <w:sdtPr>
                <w:rPr>
                  <w:rFonts w:ascii="Arial" w:hAnsi="Arial" w:cs="Arial"/>
                  <w:sz w:val="24"/>
                  <w:szCs w:val="24"/>
                  <w:rtl/>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bidi/>
              <w:rPr>
                <w:rFonts w:ascii="Arial" w:hAnsi="Arial" w:cs="Arial"/>
                <w:rtl/>
              </w:rPr>
            </w:pPr>
            <w:r>
              <w:rPr>
                <w:rFonts w:ascii="Arial" w:hAnsi="Arial" w:hint="cs"/>
                <w:rtl/>
              </w:rPr>
              <w:t xml:space="preserve">نوٹنگھم سٹی  </w:t>
            </w:r>
            <w:sdt>
              <w:sdtPr>
                <w:rPr>
                  <w:rFonts w:ascii="Arial" w:hAnsi="Arial" w:cs="Arial"/>
                  <w:sz w:val="24"/>
                  <w:szCs w:val="24"/>
                  <w:rtl/>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bidi/>
              <w:rPr>
                <w:rFonts w:ascii="Arial" w:hAnsi="Arial" w:cs="Arial"/>
                <w:rtl/>
              </w:rPr>
            </w:pPr>
            <w:r>
              <w:rPr>
                <w:rFonts w:ascii="Arial" w:hAnsi="Arial" w:hint="cs"/>
                <w:rtl/>
              </w:rPr>
              <w:t>جنوبی نوٹنگھم (</w:t>
            </w:r>
            <w:r>
              <w:rPr>
                <w:rFonts w:ascii="Arial" w:hAnsi="Arial"/>
              </w:rPr>
              <w:t>Gedling, Broxtowe, Rushcliffe</w:t>
            </w:r>
            <w:r>
              <w:rPr>
                <w:rFonts w:ascii="Arial" w:hAnsi="Arial" w:hint="cs"/>
                <w:rtl/>
              </w:rPr>
              <w:t xml:space="preserve">) </w:t>
            </w:r>
            <w:sdt>
              <w:sdtPr>
                <w:rPr>
                  <w:rFonts w:ascii="Arial" w:hAnsi="Arial" w:cs="Arial"/>
                  <w:sz w:val="24"/>
                  <w:szCs w:val="24"/>
                  <w:rtl/>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bidi/>
              <w:rPr>
                <w:rFonts w:ascii="Arial" w:hAnsi="Arial" w:cs="Arial"/>
                <w:b/>
                <w:bCs/>
                <w:rtl/>
              </w:rPr>
            </w:pPr>
            <w:r>
              <w:rPr>
                <w:rFonts w:ascii="Arial" w:hAnsi="Arial" w:hint="cs"/>
                <w:b/>
                <w:bCs/>
                <w:rtl/>
              </w:rPr>
              <w:t>3</w:t>
            </w:r>
          </w:p>
        </w:tc>
        <w:tc>
          <w:tcPr>
            <w:tcW w:w="9588" w:type="dxa"/>
            <w:tcBorders>
              <w:top w:val="nil"/>
              <w:left w:val="nil"/>
              <w:bottom w:val="nil"/>
              <w:right w:val="nil"/>
            </w:tcBorders>
          </w:tcPr>
          <w:p w14:paraId="3F971738" w14:textId="471860A2" w:rsidR="0017517A" w:rsidRPr="00EE7E86" w:rsidRDefault="0017517A" w:rsidP="004670DD">
            <w:pPr>
              <w:bidi/>
              <w:rPr>
                <w:rFonts w:ascii="Arial" w:hAnsi="Arial" w:cs="Arial"/>
                <w:b/>
                <w:bCs/>
                <w:rtl/>
              </w:rPr>
            </w:pPr>
            <w:r>
              <w:rPr>
                <w:rFonts w:ascii="Arial" w:hAnsi="Arial" w:hint="cs"/>
                <w:b/>
                <w:bCs/>
                <w:rtl/>
              </w:rPr>
              <w:t>کیہ تسی ایہہ سروے مکمل کر رئے او بطور:</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bidi/>
              <w:rPr>
                <w:rFonts w:ascii="Arial" w:hAnsi="Arial" w:cs="Arial"/>
                <w:rtl/>
              </w:rPr>
            </w:pPr>
            <w:r>
              <w:rPr>
                <w:rFonts w:ascii="Arial" w:hAnsi="Arial" w:hint="cs"/>
                <w:rtl/>
              </w:rPr>
              <w:t>صحت دی دیکھ بھال دا ماہر</w:t>
            </w:r>
            <w:bookmarkStart w:id="1" w:name="_Hlk98940926"/>
            <w:sdt>
              <w:sdtPr>
                <w:rPr>
                  <w:rFonts w:ascii="Arial" w:hAnsi="Arial" w:cs="Arial"/>
                  <w:sz w:val="24"/>
                  <w:szCs w:val="24"/>
                  <w:rtl/>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bidi/>
              <w:rPr>
                <w:rFonts w:ascii="Arial" w:hAnsi="Arial" w:cs="Arial"/>
                <w:rtl/>
              </w:rPr>
            </w:pPr>
            <w:r>
              <w:rPr>
                <w:rFonts w:ascii="Arial" w:hAnsi="Arial" w:hint="cs"/>
                <w:rtl/>
              </w:rPr>
              <w:t xml:space="preserve"> ایڈووکیسی گروپ </w:t>
            </w:r>
            <w:sdt>
              <w:sdtPr>
                <w:rPr>
                  <w:rFonts w:ascii="Arial" w:hAnsi="Arial" w:cs="Arial"/>
                  <w:sz w:val="24"/>
                  <w:szCs w:val="24"/>
                  <w:rtl/>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bidi/>
              <w:rPr>
                <w:rFonts w:ascii="Arial" w:hAnsi="Arial" w:cs="Arial"/>
                <w:rtl/>
              </w:rPr>
            </w:pPr>
            <w:r>
              <w:rPr>
                <w:rFonts w:ascii="Arial" w:hAnsi="Arial" w:hint="cs"/>
                <w:rtl/>
              </w:rPr>
              <w:t xml:space="preserve">مریض دا نمائندہ </w:t>
            </w:r>
            <w:sdt>
              <w:sdtPr>
                <w:rPr>
                  <w:rFonts w:ascii="Arial" w:hAnsi="Arial" w:cs="Arial"/>
                  <w:sz w:val="24"/>
                  <w:szCs w:val="24"/>
                  <w:rtl/>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bidi/>
              <w:rPr>
                <w:rFonts w:ascii="Arial" w:hAnsi="Arial" w:cs="Arial"/>
                <w:rtl/>
              </w:rPr>
            </w:pPr>
            <w:r>
              <w:rPr>
                <w:rFonts w:ascii="Arial" w:hAnsi="Arial" w:hint="cs"/>
                <w:rtl/>
              </w:rPr>
              <w:t xml:space="preserve">مریض </w:t>
            </w:r>
            <w:sdt>
              <w:sdtPr>
                <w:rPr>
                  <w:rFonts w:ascii="Arial" w:hAnsi="Arial" w:cs="Arial"/>
                  <w:sz w:val="24"/>
                  <w:szCs w:val="24"/>
                  <w:rtl/>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bidi/>
              <w:rPr>
                <w:rFonts w:ascii="Arial" w:hAnsi="Arial" w:cs="Arial"/>
                <w:rtl/>
              </w:rPr>
            </w:pPr>
            <w:r>
              <w:rPr>
                <w:rFonts w:ascii="Arial" w:hAnsi="Arial" w:hint="cs"/>
                <w:rtl/>
              </w:rPr>
              <w:t xml:space="preserve">دوجا </w:t>
            </w:r>
            <w:sdt>
              <w:sdtPr>
                <w:rPr>
                  <w:rFonts w:ascii="Arial" w:hAnsi="Arial" w:cs="Arial"/>
                  <w:sz w:val="24"/>
                  <w:szCs w:val="24"/>
                  <w:rtl/>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bidi/>
              <w:rPr>
                <w:rFonts w:ascii="Arial" w:hAnsi="Arial" w:cs="Arial"/>
                <w:b/>
                <w:bCs/>
                <w:rtl/>
              </w:rPr>
            </w:pPr>
            <w:r>
              <w:rPr>
                <w:rFonts w:ascii="Arial" w:hAnsi="Arial" w:hint="cs"/>
                <w:b/>
                <w:bCs/>
                <w:rtl/>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اتے ڈاکٹراں نال صلاح لئی ترجمانی دی سروسز </w:t>
            </w:r>
            <w:r>
              <w:rPr>
                <w:rFonts w:ascii="Arial" w:hAnsi="Arial"/>
                <w:b/>
                <w:bCs/>
                <w:sz w:val="24"/>
                <w:szCs w:val="24"/>
              </w:rPr>
              <w:t>‎</w:t>
            </w:r>
            <w:r>
              <w:rPr>
                <w:rFonts w:ascii="Arial" w:hAnsi="Arial" w:hint="cs"/>
                <w:b/>
                <w:bCs/>
                <w:sz w:val="24"/>
                <w:szCs w:val="24"/>
                <w:rtl/>
              </w:rPr>
              <w:t>–‏ معمول دی اپائنٹمنٹ</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bidi/>
              <w:rPr>
                <w:rFonts w:ascii="Arial" w:hAnsi="Arial" w:cs="Arial"/>
                <w:rtl/>
              </w:rPr>
            </w:pPr>
            <w:r>
              <w:rPr>
                <w:rFonts w:ascii="Arial" w:hAnsi="Arial" w:hint="cs"/>
                <w:rtl/>
              </w:rPr>
              <w:t>میربانی کر کے ‏</w:t>
            </w:r>
            <w:r>
              <w:rPr>
                <w:rFonts w:ascii="Arial" w:hAnsi="Arial"/>
              </w:rPr>
              <w:t>GP</w:t>
            </w:r>
            <w:r>
              <w:rPr>
                <w:rFonts w:ascii="Arial" w:hAnsi="Arial" w:hint="cs"/>
                <w:rtl/>
              </w:rPr>
              <w:t xml:space="preserve">‏ یا نرس دی صلاح لین واسطے درخاست دین آلے مریضاں نوں پیش کیتی گئی آپشنز نوں اہمیت دے لحاظ نال ترجیح دیووں جنہاں نوں جیہڑے انگریزی </w:t>
            </w:r>
            <w:r>
              <w:rPr>
                <w:rFonts w:ascii="Arial" w:hAnsi="Arial" w:hint="cs"/>
                <w:b/>
                <w:bCs/>
                <w:rtl/>
              </w:rPr>
              <w:t>معمول دی اپائنٹمنٹ</w:t>
            </w:r>
            <w:r>
              <w:rPr>
                <w:rFonts w:ascii="Arial" w:hAnsi="Arial" w:hint="cs"/>
                <w:rtl/>
              </w:rPr>
              <w:t xml:space="preserve"> اچ شریک ہوون لئی ترجمانی دی لوڑ ہوندی اے تے اوناں دی مادری بولی انگریزی نئیں اے؛</w:t>
            </w:r>
          </w:p>
          <w:p w14:paraId="588255B8" w14:textId="77777777" w:rsidR="008052E8" w:rsidRDefault="008052E8" w:rsidP="0008234A">
            <w:pPr>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bidiVisual/>
                    <w:tblW w:w="0" w:type="auto"/>
                    <w:tblLook w:val="04A0" w:firstRow="1" w:lastRow="0" w:firstColumn="1" w:lastColumn="0" w:noHBand="0" w:noVBand="1"/>
                  </w:tblPr>
                  <w:tblGrid>
                    <w:gridCol w:w="3280"/>
                    <w:gridCol w:w="1286"/>
                    <w:gridCol w:w="1285"/>
                    <w:gridCol w:w="1066"/>
                    <w:gridCol w:w="1219"/>
                    <w:gridCol w:w="1227"/>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bidi/>
                          <w:rPr>
                            <w:rFonts w:ascii="Arial" w:hAnsi="Arial" w:cs="Arial"/>
                            <w:sz w:val="24"/>
                            <w:szCs w:val="24"/>
                            <w:rtl/>
                          </w:rPr>
                        </w:pPr>
                        <w:r>
                          <w:rPr>
                            <w:rFonts w:ascii="Arial" w:hAnsi="Arial" w:hint="cs"/>
                            <w:sz w:val="24"/>
                            <w:szCs w:val="24"/>
                            <w:rtl/>
                          </w:rPr>
                          <w:t xml:space="preserve"> بالکل وی اہم نئیں</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bidi/>
                          <w:rPr>
                            <w:rFonts w:ascii="Arial" w:hAnsi="Arial" w:cs="Arial"/>
                            <w:sz w:val="24"/>
                            <w:szCs w:val="24"/>
                            <w:rtl/>
                          </w:rPr>
                        </w:pPr>
                        <w:r>
                          <w:rPr>
                            <w:rFonts w:ascii="Arial" w:hAnsi="Arial" w:hint="cs"/>
                            <w:sz w:val="24"/>
                            <w:szCs w:val="24"/>
                            <w:rtl/>
                          </w:rPr>
                          <w:t>نکا جیہا اہم اے</w:t>
                        </w:r>
                      </w:p>
                    </w:tc>
                    <w:tc>
                      <w:tcPr>
                        <w:tcW w:w="990" w:type="dxa"/>
                      </w:tcPr>
                      <w:p w14:paraId="06D23B8D" w14:textId="77777777"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 xml:space="preserve"> غیرجانبدار</w:t>
                        </w:r>
                      </w:p>
                    </w:tc>
                    <w:tc>
                      <w:tcPr>
                        <w:tcW w:w="1230" w:type="dxa"/>
                      </w:tcPr>
                      <w:p w14:paraId="4A4343C6" w14:textId="369A8B22"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اہم اے</w:t>
                        </w:r>
                      </w:p>
                    </w:tc>
                    <w:tc>
                      <w:tcPr>
                        <w:tcW w:w="1236" w:type="dxa"/>
                      </w:tcPr>
                      <w:p w14:paraId="118BDB93" w14:textId="7D414A68"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بوہتی اہم اے</w:t>
                        </w:r>
                      </w:p>
                    </w:tc>
                  </w:tr>
                  <w:tr w:rsidR="008052E8" w:rsidRPr="00E17B19" w14:paraId="16EEB257" w14:textId="77777777" w:rsidTr="002772B6">
                    <w:tc>
                      <w:tcPr>
                        <w:tcW w:w="3315" w:type="dxa"/>
                      </w:tcPr>
                      <w:p w14:paraId="5E79D4F4" w14:textId="5E4678BA" w:rsidR="008052E8" w:rsidRPr="00D074EF" w:rsidRDefault="008052E8" w:rsidP="00D074EF">
                        <w:pPr>
                          <w:bidi/>
                          <w:rPr>
                            <w:rFonts w:ascii="Arial" w:hAnsi="Arial" w:cs="Arial"/>
                            <w:rtl/>
                          </w:rPr>
                        </w:pPr>
                        <w:r>
                          <w:rPr>
                            <w:rFonts w:ascii="Arial" w:hAnsi="Arial" w:hint="cs"/>
                            <w:rtl/>
                          </w:rPr>
                          <w:t>آمنے سامنے ترجمانی دی پیشکش (</w:t>
                        </w:r>
                        <w:r>
                          <w:rPr>
                            <w:rFonts w:ascii="Arial" w:hAnsi="Arial"/>
                          </w:rPr>
                          <w:t xml:space="preserve">‎ </w:t>
                        </w:r>
                        <w:r>
                          <w:rPr>
                            <w:rFonts w:ascii="Arial" w:hAnsi="Arial" w:hint="cs"/>
                            <w:rtl/>
                          </w:rPr>
                          <w:t>‏</w:t>
                        </w:r>
                        <w:r>
                          <w:rPr>
                            <w:rFonts w:ascii="Arial" w:hAnsi="Arial" w:hint="cs"/>
                            <w:b/>
                            <w:bCs/>
                            <w:rtl/>
                          </w:rPr>
                          <w:t>آمنے سامنے</w:t>
                        </w:r>
                        <w:r>
                          <w:rPr>
                            <w:rFonts w:ascii="Arial" w:hAnsi="Arial"/>
                            <w:b/>
                            <w:bCs/>
                          </w:rPr>
                          <w:t xml:space="preserve">‎ </w:t>
                        </w:r>
                        <w:r>
                          <w:rPr>
                            <w:rFonts w:ascii="Arial" w:hAnsi="Arial" w:hint="cs"/>
                            <w:b/>
                            <w:bCs/>
                            <w:rtl/>
                          </w:rPr>
                          <w:t>‏</w:t>
                        </w:r>
                        <w:r>
                          <w:rPr>
                            <w:rFonts w:ascii="Arial" w:hAnsi="Arial" w:hint="cs"/>
                            <w:rtl/>
                          </w:rPr>
                          <w:t>ترجمانی آلی اپائنٹمنٹ لئی انتظار کرنا پووے گا)</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bidi/>
                          <w:rPr>
                            <w:rFonts w:ascii="Arial" w:hAnsi="Arial" w:cs="Arial"/>
                            <w:rtl/>
                          </w:rPr>
                        </w:pPr>
                        <w:r>
                          <w:rPr>
                            <w:rFonts w:ascii="Arial" w:hAnsi="Arial" w:hint="cs"/>
                            <w:rtl/>
                          </w:rPr>
                          <w:t>ٹیلیفون ترجمانی دی پیشکش</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bidi/>
                          <w:rPr>
                            <w:rFonts w:ascii="Arial" w:hAnsi="Arial" w:cs="Arial"/>
                            <w:b/>
                            <w:bCs/>
                            <w:rtl/>
                          </w:rPr>
                        </w:pPr>
                        <w:r>
                          <w:rPr>
                            <w:rFonts w:ascii="Arial" w:hAnsi="Arial" w:hint="cs"/>
                            <w:rtl/>
                          </w:rPr>
                          <w:t>ویڈیو لنک ترجمانی دے ذریعے صحت دی دیکھ بھال دے ماہر نال آمنے سامنے اپائنمنٹ دی پیشکش</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bidi/>
                          <w:rPr>
                            <w:rFonts w:ascii="Arial" w:hAnsi="Arial" w:cs="Arial"/>
                            <w:rtl/>
                          </w:rPr>
                        </w:pPr>
                        <w:r>
                          <w:rPr>
                            <w:rFonts w:ascii="Arial" w:hAnsi="Arial" w:hint="cs"/>
                            <w:rtl/>
                          </w:rPr>
                          <w:t>مریض، صحت دی دیکھ بھال دے ماہر تے مترجم نال ویڈیو لنک صلاح</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bidi/>
                          <w:rPr>
                            <w:rFonts w:ascii="Arial" w:hAnsi="Arial" w:cs="Arial"/>
                            <w:rtl/>
                          </w:rPr>
                        </w:pPr>
                        <w:r>
                          <w:rPr>
                            <w:rFonts w:ascii="Arial" w:hAnsi="Arial" w:hint="cs"/>
                            <w:rtl/>
                          </w:rPr>
                          <w:t>یا تے آمنے سامنے، ٹیلیفون یا ویڈیو لنک ترجمانی جیہڑی وی پہلے اپائنٹمنٹ فراہم کرے</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bidi/>
              <w:rPr>
                <w:rFonts w:ascii="Arial" w:hAnsi="Arial" w:cs="Arial"/>
                <w:b/>
                <w:bCs/>
                <w:rtl/>
              </w:rPr>
            </w:pPr>
            <w:r>
              <w:rPr>
                <w:rFonts w:ascii="Arial" w:hAnsi="Arial" w:hint="cs"/>
                <w:b/>
                <w:bCs/>
                <w:rtl/>
              </w:rPr>
              <w:lastRenderedPageBreak/>
              <w:t>5</w:t>
            </w:r>
          </w:p>
        </w:tc>
        <w:tc>
          <w:tcPr>
            <w:tcW w:w="9588" w:type="dxa"/>
            <w:tcBorders>
              <w:top w:val="nil"/>
              <w:left w:val="nil"/>
              <w:bottom w:val="nil"/>
              <w:right w:val="nil"/>
            </w:tcBorders>
          </w:tcPr>
          <w:p w14:paraId="4047C3DD" w14:textId="6F341B47" w:rsidR="00F40DF2" w:rsidRPr="00BB0A2B" w:rsidRDefault="00F40DF2" w:rsidP="00F40DF2">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اتے ڈاکٹراں نال صلاح لئی ترجمانی دی سروسز </w:t>
            </w:r>
            <w:r>
              <w:rPr>
                <w:rFonts w:ascii="Arial" w:hAnsi="Arial"/>
                <w:b/>
                <w:bCs/>
                <w:sz w:val="24"/>
                <w:szCs w:val="24"/>
              </w:rPr>
              <w:t>‎</w:t>
            </w:r>
            <w:r>
              <w:rPr>
                <w:rFonts w:ascii="Arial" w:hAnsi="Arial" w:hint="cs"/>
                <w:b/>
                <w:bCs/>
                <w:sz w:val="24"/>
                <w:szCs w:val="24"/>
                <w:rtl/>
              </w:rPr>
              <w:t xml:space="preserve"> – اوسے دیہاڑے</w:t>
            </w:r>
            <w:r>
              <w:rPr>
                <w:rFonts w:ascii="Arial" w:hAnsi="Arial"/>
                <w:b/>
                <w:bCs/>
                <w:sz w:val="24"/>
                <w:szCs w:val="24"/>
              </w:rPr>
              <w:t>‎</w:t>
            </w:r>
            <w:r>
              <w:rPr>
                <w:rFonts w:ascii="Arial" w:hAnsi="Arial" w:hint="cs"/>
                <w:b/>
                <w:bCs/>
                <w:sz w:val="24"/>
                <w:szCs w:val="24"/>
                <w:rtl/>
              </w:rPr>
              <w:t>/فوری اپائنٹمنٹ</w:t>
            </w:r>
          </w:p>
          <w:p w14:paraId="71C46589" w14:textId="77777777" w:rsidR="00F40DF2" w:rsidRDefault="00F40DF2" w:rsidP="004670DD">
            <w:pPr>
              <w:rPr>
                <w:rFonts w:ascii="Arial" w:hAnsi="Arial" w:cs="Arial"/>
              </w:rPr>
            </w:pPr>
          </w:p>
          <w:p w14:paraId="353AAC57" w14:textId="156228D0" w:rsidR="0017517A" w:rsidRDefault="0017517A" w:rsidP="004670DD">
            <w:pPr>
              <w:bidi/>
              <w:rPr>
                <w:rFonts w:ascii="Arial" w:hAnsi="Arial" w:cs="Arial"/>
                <w:rtl/>
              </w:rPr>
            </w:pPr>
            <w:r>
              <w:rPr>
                <w:rFonts w:ascii="Arial" w:hAnsi="Arial" w:hint="cs"/>
                <w:rtl/>
              </w:rPr>
              <w:t>میربانی کر کے ‏</w:t>
            </w:r>
            <w:r>
              <w:rPr>
                <w:rFonts w:ascii="Arial" w:hAnsi="Arial"/>
              </w:rPr>
              <w:t>GP</w:t>
            </w:r>
            <w:r>
              <w:rPr>
                <w:rFonts w:ascii="Arial" w:hAnsi="Arial" w:hint="cs"/>
                <w:rtl/>
              </w:rPr>
              <w:t xml:space="preserve">‏ یا نرس دی صلاح لین واسطے درخاست دین آلے مریضاں نوں پیش کیتی گئی آپشنز نوں اہمیت دے لحاظ نال ترجیح دیووں جنہاں نوں جیہڑے انگریزی </w:t>
            </w:r>
            <w:r>
              <w:rPr>
                <w:rFonts w:ascii="Arial" w:hAnsi="Arial" w:hint="cs"/>
                <w:b/>
                <w:bCs/>
                <w:rtl/>
              </w:rPr>
              <w:t>معمول دی اپائنٹمنٹ</w:t>
            </w:r>
            <w:r>
              <w:rPr>
                <w:rFonts w:ascii="Arial" w:hAnsi="Arial" w:hint="cs"/>
                <w:rtl/>
              </w:rPr>
              <w:t xml:space="preserve"> اچ شریک ہوون لئی ترجمانی دی لوڑ ہوندی اے تے اوناں دی مادری بولی انگریزی نئیں اے؛</w:t>
            </w:r>
          </w:p>
          <w:p w14:paraId="4BE5CF4F" w14:textId="77777777" w:rsidR="0017517A" w:rsidRDefault="0017517A" w:rsidP="004670DD">
            <w:pPr>
              <w:rPr>
                <w:rFonts w:ascii="Arial" w:hAnsi="Arial" w:cs="Arial"/>
              </w:rPr>
            </w:pPr>
          </w:p>
          <w:tbl>
            <w:tblPr>
              <w:tblStyle w:val="TableGrid"/>
              <w:bidiVisual/>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bidi/>
                    <w:rPr>
                      <w:rFonts w:ascii="Arial" w:hAnsi="Arial" w:cs="Arial"/>
                      <w:sz w:val="24"/>
                      <w:szCs w:val="24"/>
                      <w:rtl/>
                    </w:rPr>
                  </w:pPr>
                  <w:r>
                    <w:rPr>
                      <w:rFonts w:ascii="Arial" w:hAnsi="Arial" w:hint="cs"/>
                      <w:sz w:val="24"/>
                      <w:szCs w:val="24"/>
                      <w:rtl/>
                    </w:rPr>
                    <w:t xml:space="preserve"> بالکل وی اہم نئیں</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bidi/>
                    <w:rPr>
                      <w:rFonts w:ascii="Arial" w:hAnsi="Arial" w:cs="Arial"/>
                      <w:sz w:val="24"/>
                      <w:szCs w:val="24"/>
                      <w:rtl/>
                    </w:rPr>
                  </w:pPr>
                  <w:r>
                    <w:rPr>
                      <w:rFonts w:ascii="Arial" w:hAnsi="Arial" w:hint="cs"/>
                      <w:sz w:val="24"/>
                      <w:szCs w:val="24"/>
                      <w:rtl/>
                    </w:rPr>
                    <w:t>نکا جیا اہم اے</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غیر جانبدار</w:t>
                  </w:r>
                </w:p>
              </w:tc>
              <w:tc>
                <w:tcPr>
                  <w:tcW w:w="1230" w:type="dxa"/>
                </w:tcPr>
                <w:p w14:paraId="16FF7364"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اہم اے</w:t>
                  </w:r>
                </w:p>
              </w:tc>
              <w:tc>
                <w:tcPr>
                  <w:tcW w:w="1230" w:type="dxa"/>
                </w:tcPr>
                <w:p w14:paraId="60FA8989"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بوہتی اہم اے</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bidi/>
                    <w:rPr>
                      <w:rFonts w:ascii="Arial" w:hAnsi="Arial" w:cs="Arial"/>
                      <w:rtl/>
                    </w:rPr>
                  </w:pPr>
                  <w:r>
                    <w:rPr>
                      <w:rFonts w:ascii="Arial" w:hAnsi="Arial" w:hint="cs"/>
                      <w:rtl/>
                    </w:rPr>
                    <w:t>ٹیلیفون ترجمانی دی پیشکش</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bidi/>
                    <w:rPr>
                      <w:rFonts w:ascii="Arial" w:hAnsi="Arial" w:cs="Arial"/>
                      <w:rtl/>
                    </w:rPr>
                  </w:pPr>
                  <w:r>
                    <w:rPr>
                      <w:rFonts w:ascii="Arial" w:hAnsi="Arial" w:hint="cs"/>
                      <w:rtl/>
                    </w:rPr>
                    <w:t xml:space="preserve"> ویڈیو لنک ترجمانی دے ذریعے صحت دی دیکھ بھال دے ماہر نال آمنے سامنے (یا جیس طرحاں طبی طور تے مناسب ہووے) اپائنٹمنٹ</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bidi/>
                    <w:rPr>
                      <w:rFonts w:ascii="Arial" w:hAnsi="Arial" w:cs="Arial"/>
                      <w:rtl/>
                    </w:rPr>
                  </w:pPr>
                  <w:r>
                    <w:rPr>
                      <w:rFonts w:ascii="Arial" w:hAnsi="Arial" w:hint="cs"/>
                      <w:rtl/>
                    </w:rPr>
                    <w:t xml:space="preserve"> مریض، صحت دی دیکھ بھال دے ماہر تے مترجم نال ویڈیو لنک صلاح</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bidi/>
                    <w:rPr>
                      <w:rFonts w:ascii="Arial" w:hAnsi="Arial" w:cs="Arial"/>
                      <w:rtl/>
                    </w:rPr>
                  </w:pPr>
                  <w:r>
                    <w:rPr>
                      <w:rFonts w:ascii="Arial" w:hAnsi="Arial" w:hint="cs"/>
                      <w:rtl/>
                    </w:rPr>
                    <w:t>مریض،</w:t>
                  </w:r>
                  <w:r>
                    <w:rPr>
                      <w:rFonts w:ascii="Arial" w:hAnsi="Arial"/>
                    </w:rPr>
                    <w:t>‎</w:t>
                  </w:r>
                  <w:r>
                    <w:rPr>
                      <w:rFonts w:ascii="Arial" w:hAnsi="Arial" w:hint="cs"/>
                      <w:rtl/>
                    </w:rPr>
                    <w:t xml:space="preserve"> صحت</w:t>
                  </w:r>
                  <w:r>
                    <w:rPr>
                      <w:rFonts w:ascii="Arial" w:hAnsi="Arial"/>
                    </w:rPr>
                    <w:t>‎</w:t>
                  </w:r>
                  <w:r>
                    <w:rPr>
                      <w:rFonts w:ascii="Arial" w:hAnsi="Arial" w:hint="cs"/>
                      <w:rtl/>
                    </w:rPr>
                    <w:t xml:space="preserve"> دی</w:t>
                  </w:r>
                  <w:r>
                    <w:rPr>
                      <w:rFonts w:ascii="Arial" w:hAnsi="Arial"/>
                    </w:rPr>
                    <w:t>‎</w:t>
                  </w:r>
                  <w:r>
                    <w:rPr>
                      <w:rFonts w:ascii="Arial" w:hAnsi="Arial" w:hint="cs"/>
                      <w:rtl/>
                    </w:rPr>
                    <w:t xml:space="preserve"> دیکھ</w:t>
                  </w:r>
                  <w:r>
                    <w:rPr>
                      <w:rFonts w:ascii="Arial" w:hAnsi="Arial"/>
                    </w:rPr>
                    <w:t>‎</w:t>
                  </w:r>
                  <w:r>
                    <w:rPr>
                      <w:rFonts w:ascii="Arial" w:hAnsi="Arial" w:hint="cs"/>
                      <w:rtl/>
                    </w:rPr>
                    <w:t xml:space="preserve"> بھال</w:t>
                  </w:r>
                  <w:r>
                    <w:rPr>
                      <w:rFonts w:ascii="Arial" w:hAnsi="Arial"/>
                    </w:rPr>
                    <w:t>‎</w:t>
                  </w:r>
                  <w:r>
                    <w:rPr>
                      <w:rFonts w:ascii="Arial" w:hAnsi="Arial" w:hint="cs"/>
                      <w:rtl/>
                    </w:rPr>
                    <w:t xml:space="preserve"> دے</w:t>
                  </w:r>
                  <w:r>
                    <w:rPr>
                      <w:rFonts w:ascii="Arial" w:hAnsi="Arial"/>
                    </w:rPr>
                    <w:t>‎</w:t>
                  </w:r>
                  <w:r>
                    <w:rPr>
                      <w:rFonts w:ascii="Arial" w:hAnsi="Arial" w:hint="cs"/>
                      <w:rtl/>
                    </w:rPr>
                    <w:t xml:space="preserve"> ماہر</w:t>
                  </w:r>
                  <w:r>
                    <w:rPr>
                      <w:rFonts w:ascii="Arial" w:hAnsi="Arial"/>
                    </w:rPr>
                    <w:t>‎</w:t>
                  </w:r>
                  <w:r>
                    <w:rPr>
                      <w:rFonts w:ascii="Arial" w:hAnsi="Arial" w:hint="cs"/>
                      <w:rtl/>
                    </w:rPr>
                    <w:t xml:space="preserve"> تے</w:t>
                  </w:r>
                  <w:r>
                    <w:rPr>
                      <w:rFonts w:ascii="Arial" w:hAnsi="Arial"/>
                    </w:rPr>
                    <w:t>‎</w:t>
                  </w:r>
                  <w:r>
                    <w:rPr>
                      <w:rFonts w:ascii="Arial" w:hAnsi="Arial" w:hint="cs"/>
                      <w:rtl/>
                    </w:rPr>
                    <w:t xml:space="preserve"> مترجم</w:t>
                  </w:r>
                  <w:r>
                    <w:rPr>
                      <w:rFonts w:ascii="Arial" w:hAnsi="Arial"/>
                    </w:rPr>
                    <w:t>‎</w:t>
                  </w:r>
                  <w:r>
                    <w:rPr>
                      <w:rFonts w:ascii="Arial" w:hAnsi="Arial" w:hint="cs"/>
                      <w:rtl/>
                    </w:rPr>
                    <w:t xml:space="preserve"> نال</w:t>
                  </w:r>
                  <w:r>
                    <w:rPr>
                      <w:rFonts w:ascii="Arial" w:hAnsi="Arial"/>
                    </w:rPr>
                    <w:t>‎</w:t>
                  </w:r>
                  <w:r>
                    <w:rPr>
                      <w:rFonts w:ascii="Arial" w:hAnsi="Arial" w:hint="cs"/>
                      <w:rtl/>
                    </w:rPr>
                    <w:t xml:space="preserve"> ویڈیو</w:t>
                  </w:r>
                  <w:r>
                    <w:rPr>
                      <w:rFonts w:ascii="Arial" w:hAnsi="Arial"/>
                    </w:rPr>
                    <w:t>‎</w:t>
                  </w:r>
                  <w:r>
                    <w:rPr>
                      <w:rFonts w:ascii="Arial" w:hAnsi="Arial" w:hint="cs"/>
                      <w:rtl/>
                    </w:rPr>
                    <w:t xml:space="preserve"> لنک صلاح</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bidi/>
                    <w:rPr>
                      <w:rFonts w:ascii="Arial" w:hAnsi="Arial" w:cs="Arial"/>
                      <w:rtl/>
                    </w:rPr>
                  </w:pPr>
                  <w:r>
                    <w:rPr>
                      <w:rFonts w:ascii="Arial" w:hAnsi="Arial" w:hint="cs"/>
                      <w:rtl/>
                    </w:rPr>
                    <w:t>یا تے آمنے سامنے، ٹیلیفون یا ویڈیو لنک ترجمانی جیہڑی وی پہلے اپائنٹمنٹ فراہم کرے</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bidi/>
                    <w:rPr>
                      <w:rFonts w:ascii="Arial" w:hAnsi="Arial" w:cs="Arial"/>
                      <w:b/>
                      <w:bCs/>
                      <w:sz w:val="24"/>
                      <w:szCs w:val="24"/>
                      <w:rtl/>
                    </w:rPr>
                  </w:pPr>
                  <w:r>
                    <w:rPr>
                      <w:rFonts w:ascii="Arial" w:hAnsi="Arial" w:hint="cs"/>
                      <w:b/>
                      <w:bCs/>
                      <w:sz w:val="24"/>
                      <w:szCs w:val="24"/>
                      <w:rtl/>
                    </w:rPr>
                    <w:t>تہاڈے لئی تھلے دتی گئی آپشنز نوں ورتنا کنا ممکن اے:</w:t>
                  </w:r>
                </w:p>
                <w:p w14:paraId="7C95B87E" w14:textId="77777777" w:rsidR="007B67C3" w:rsidRDefault="007B67C3" w:rsidP="00440B69">
                  <w:pPr>
                    <w:rPr>
                      <w:rFonts w:ascii="Arial" w:hAnsi="Arial" w:cs="Arial"/>
                      <w:b/>
                      <w:bCs/>
                      <w:sz w:val="24"/>
                      <w:szCs w:val="24"/>
                    </w:rPr>
                  </w:pPr>
                </w:p>
                <w:tbl>
                  <w:tblPr>
                    <w:tblStyle w:val="TableGrid"/>
                    <w:bidiVisual/>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bidi/>
                          <w:rPr>
                            <w:rFonts w:ascii="Arial" w:hAnsi="Arial" w:cs="Arial"/>
                            <w:sz w:val="24"/>
                            <w:szCs w:val="24"/>
                            <w:rtl/>
                          </w:rPr>
                        </w:pPr>
                        <w:r>
                          <w:rPr>
                            <w:rFonts w:ascii="Arial" w:hAnsi="Arial" w:hint="cs"/>
                            <w:sz w:val="24"/>
                            <w:szCs w:val="24"/>
                            <w:rtl/>
                          </w:rPr>
                          <w:t>بالکل ممکن اے</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bidi/>
                          <w:rPr>
                            <w:rFonts w:ascii="Arial" w:hAnsi="Arial" w:cs="Arial"/>
                            <w:sz w:val="24"/>
                            <w:szCs w:val="24"/>
                            <w:rtl/>
                          </w:rPr>
                        </w:pPr>
                        <w:r>
                          <w:rPr>
                            <w:rFonts w:ascii="Arial" w:hAnsi="Arial" w:hint="cs"/>
                            <w:sz w:val="24"/>
                            <w:szCs w:val="24"/>
                            <w:rtl/>
                          </w:rPr>
                          <w:t>ممکن اے</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نہ تے ممکن نہ ای ناممکن</w:t>
                        </w:r>
                      </w:p>
                    </w:tc>
                    <w:tc>
                      <w:tcPr>
                        <w:tcW w:w="1328" w:type="dxa"/>
                      </w:tcPr>
                      <w:p w14:paraId="601B58A8" w14:textId="30BC8F88"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ناممکن</w:t>
                        </w:r>
                      </w:p>
                    </w:tc>
                    <w:tc>
                      <w:tcPr>
                        <w:tcW w:w="1134" w:type="dxa"/>
                      </w:tcPr>
                      <w:p w14:paraId="14251DF8" w14:textId="54768863"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بالکل ناممکن</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bidi/>
                          <w:rPr>
                            <w:rFonts w:ascii="Arial" w:hAnsi="Arial" w:cs="Arial"/>
                            <w:rtl/>
                          </w:rPr>
                        </w:pPr>
                        <w:r>
                          <w:rPr>
                            <w:rFonts w:ascii="Arial" w:hAnsi="Arial" w:hint="cs"/>
                            <w:rtl/>
                          </w:rPr>
                          <w:t>آمنے سامنے ترجمانی دی پیشکش (</w:t>
                        </w:r>
                        <w:r>
                          <w:rPr>
                            <w:rFonts w:ascii="Arial" w:hAnsi="Arial"/>
                          </w:rPr>
                          <w:t xml:space="preserve">‎ </w:t>
                        </w:r>
                        <w:r>
                          <w:rPr>
                            <w:rFonts w:ascii="Arial" w:hAnsi="Arial" w:hint="cs"/>
                            <w:rtl/>
                          </w:rPr>
                          <w:t>‏</w:t>
                        </w:r>
                        <w:r>
                          <w:rPr>
                            <w:rFonts w:ascii="Arial" w:hAnsi="Arial" w:hint="cs"/>
                            <w:b/>
                            <w:bCs/>
                            <w:rtl/>
                          </w:rPr>
                          <w:t>آمنے سامنے</w:t>
                        </w:r>
                        <w:r>
                          <w:rPr>
                            <w:rFonts w:ascii="Arial" w:hAnsi="Arial"/>
                            <w:b/>
                            <w:bCs/>
                          </w:rPr>
                          <w:t xml:space="preserve">‎ </w:t>
                        </w:r>
                        <w:r>
                          <w:rPr>
                            <w:rFonts w:ascii="Arial" w:hAnsi="Arial" w:hint="cs"/>
                            <w:b/>
                            <w:bCs/>
                            <w:rtl/>
                          </w:rPr>
                          <w:t>‏</w:t>
                        </w:r>
                        <w:r>
                          <w:rPr>
                            <w:rFonts w:ascii="Arial" w:hAnsi="Arial" w:hint="cs"/>
                            <w:rtl/>
                          </w:rPr>
                          <w:t>ترجمانی آلی اپائنٹمنٹ لئی انتظار کرنا پووے گا)</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bidi/>
                          <w:rPr>
                            <w:rFonts w:ascii="Arial" w:hAnsi="Arial" w:cs="Arial"/>
                            <w:rtl/>
                          </w:rPr>
                        </w:pPr>
                        <w:r>
                          <w:rPr>
                            <w:rFonts w:ascii="Arial" w:hAnsi="Arial" w:hint="cs"/>
                            <w:rtl/>
                          </w:rPr>
                          <w:t>ٹیلیفون ترجمانی دی پیشکش</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bidi/>
                          <w:rPr>
                            <w:rFonts w:ascii="Arial" w:hAnsi="Arial" w:cs="Arial"/>
                            <w:b/>
                            <w:bCs/>
                            <w:rtl/>
                          </w:rPr>
                        </w:pPr>
                        <w:r>
                          <w:rPr>
                            <w:rFonts w:ascii="Arial" w:hAnsi="Arial" w:hint="cs"/>
                            <w:rtl/>
                          </w:rPr>
                          <w:t xml:space="preserve"> ویڈیو لنک ترجمانی دے ذریعے صحت دی دیکھ بھال دے ماہر نال آمنے سامنے اپائنٹمنٹ</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bidi/>
                          <w:rPr>
                            <w:rFonts w:ascii="Arial" w:hAnsi="Arial" w:cs="Arial"/>
                            <w:rtl/>
                          </w:rPr>
                        </w:pPr>
                        <w:r>
                          <w:rPr>
                            <w:rFonts w:ascii="Arial" w:hAnsi="Arial" w:hint="cs"/>
                            <w:rtl/>
                          </w:rPr>
                          <w:t>مریض، صحت دی دیکھ بھال دے ماہر تے مترجم نال ویڈیو لنک صلاح</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bidi/>
                          <w:rPr>
                            <w:rFonts w:ascii="Arial" w:hAnsi="Arial" w:cs="Arial"/>
                            <w:rtl/>
                          </w:rPr>
                        </w:pPr>
                        <w:r>
                          <w:rPr>
                            <w:rFonts w:ascii="Arial" w:hAnsi="Arial" w:hint="cs"/>
                            <w:rtl/>
                          </w:rPr>
                          <w:t>یا تے آمنے سامنے، ٹیلیفون یا ویڈیو لنک ترجمانی جیہڑی وی پہلے اپائنٹمنٹ فراہم کرے</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bidi/>
              <w:rPr>
                <w:rFonts w:ascii="Arial" w:hAnsi="Arial" w:cs="Arial"/>
                <w:b/>
                <w:bCs/>
                <w:rtl/>
              </w:rPr>
            </w:pPr>
            <w:r>
              <w:rPr>
                <w:rFonts w:ascii="Arial" w:hAnsi="Arial" w:hint="cs"/>
                <w:b/>
                <w:bCs/>
                <w:rtl/>
              </w:rPr>
              <w:t>7</w:t>
            </w:r>
          </w:p>
        </w:tc>
        <w:tc>
          <w:tcPr>
            <w:tcW w:w="9588" w:type="dxa"/>
            <w:tcBorders>
              <w:top w:val="nil"/>
              <w:left w:val="nil"/>
              <w:bottom w:val="nil"/>
              <w:right w:val="nil"/>
            </w:tcBorders>
          </w:tcPr>
          <w:p w14:paraId="11A4BB9A" w14:textId="271615D5" w:rsidR="00C963FA" w:rsidRDefault="00C963FA" w:rsidP="00C963FA">
            <w:pPr>
              <w:bidi/>
              <w:rPr>
                <w:rFonts w:ascii="Arial" w:hAnsi="Arial" w:cs="Arial"/>
                <w:b/>
                <w:bCs/>
                <w:sz w:val="24"/>
                <w:szCs w:val="24"/>
                <w:rtl/>
              </w:rPr>
            </w:pPr>
            <w:r>
              <w:rPr>
                <w:rFonts w:ascii="Arial" w:hAnsi="Arial" w:hint="cs"/>
                <w:b/>
                <w:bCs/>
                <w:color w:val="000000"/>
                <w:sz w:val="24"/>
                <w:szCs w:val="24"/>
                <w:rtl/>
              </w:rPr>
              <w:t xml:space="preserve">اک تجویز ایہہ وے کہ آمنے سامنے ترجمانی صرف اوناں لوکاں نوں فراہم کیتی جاوے جنہاں دی مادری بولی انگریزی نئیں اے تے او تھلے دتی گئی بات چیت دی ضرورت یا </w:t>
            </w:r>
            <w:r>
              <w:rPr>
                <w:rFonts w:ascii="Arial" w:hAnsi="Arial" w:hint="cs"/>
                <w:b/>
                <w:bCs/>
                <w:sz w:val="24"/>
                <w:szCs w:val="24"/>
                <w:rtl/>
              </w:rPr>
              <w:t>کمزوری دا شکار نیں:</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کملا پن یعنی ڈیمینشیا</w:t>
            </w:r>
          </w:p>
          <w:p w14:paraId="162F0B5D" w14:textId="0A25ECA4"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سیکھن اچ مشکل</w:t>
            </w:r>
            <w:r>
              <w:rPr>
                <w:rFonts w:ascii="Arial" w:hAnsi="Arial"/>
                <w:sz w:val="24"/>
                <w:szCs w:val="24"/>
              </w:rPr>
              <w:t>‎</w:t>
            </w:r>
            <w:r>
              <w:rPr>
                <w:rFonts w:ascii="Arial" w:hAnsi="Arial" w:hint="cs"/>
                <w:sz w:val="24"/>
                <w:szCs w:val="24"/>
                <w:rtl/>
              </w:rPr>
              <w:t>/معذوری</w:t>
            </w:r>
          </w:p>
          <w:p w14:paraId="25D3991F" w14:textId="0AF523F6"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دماغی صحت دی بیماری</w:t>
            </w:r>
          </w:p>
          <w:p w14:paraId="41A605CA" w14:textId="77777777" w:rsidR="00C963FA" w:rsidRPr="00E84B78" w:rsidRDefault="00C963FA" w:rsidP="00C963FA">
            <w:pPr>
              <w:pStyle w:val="ListParagraph"/>
              <w:numPr>
                <w:ilvl w:val="0"/>
                <w:numId w:val="2"/>
              </w:numPr>
              <w:bidi/>
              <w:rPr>
                <w:rFonts w:ascii="Arial" w:hAnsi="Arial" w:cs="Arial"/>
                <w:sz w:val="24"/>
                <w:szCs w:val="24"/>
                <w:rtl/>
              </w:rPr>
            </w:pPr>
            <w:r>
              <w:rPr>
                <w:rFonts w:ascii="Arial" w:hAnsi="Arial" w:hint="cs"/>
                <w:sz w:val="24"/>
                <w:szCs w:val="24"/>
                <w:rtl/>
              </w:rPr>
              <w:t xml:space="preserve"> بل پڑھنا، گھٹ سنائی دینا یا مریض نے قابل رسائی معلومات دے معیار دے مطابق معقول ایڈجسٹمنٹ</w:t>
            </w:r>
            <w:r>
              <w:rPr>
                <w:rFonts w:ascii="Arial" w:hAnsi="Arial"/>
                <w:sz w:val="24"/>
                <w:szCs w:val="24"/>
              </w:rPr>
              <w:t>‎</w:t>
            </w:r>
            <w:r>
              <w:rPr>
                <w:rFonts w:ascii="Arial" w:hAnsi="Arial" w:hint="cs"/>
                <w:sz w:val="24"/>
                <w:szCs w:val="24"/>
                <w:rtl/>
              </w:rPr>
              <w:t xml:space="preserve">/ایڈجسٹمنٹس لئی درخواست کیتی اے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bidi/>
              <w:rPr>
                <w:rFonts w:ascii="Arial" w:eastAsia="Times New Roman" w:hAnsi="Arial" w:cs="Arial"/>
                <w:color w:val="000000"/>
                <w:sz w:val="24"/>
                <w:szCs w:val="24"/>
                <w:rtl/>
              </w:rPr>
            </w:pPr>
            <w:r>
              <w:rPr>
                <w:rFonts w:ascii="Arial" w:hAnsi="Arial" w:hint="cs"/>
                <w:color w:val="000000"/>
                <w:sz w:val="24"/>
                <w:szCs w:val="24"/>
                <w:rtl/>
              </w:rPr>
              <w:t>تہاڈے کیہہ وچار نیں کہ ایہہ کرنا چاہیدا؟</w:t>
            </w:r>
          </w:p>
          <w:p w14:paraId="3B903E27" w14:textId="77777777" w:rsidR="00C963FA" w:rsidRPr="00E84B78" w:rsidRDefault="00C963FA" w:rsidP="004670DD">
            <w:pPr>
              <w:rPr>
                <w:rFonts w:ascii="Arial" w:hAnsi="Arial" w:cs="Arial"/>
              </w:rPr>
            </w:pPr>
          </w:p>
          <w:p w14:paraId="3B6A14FA" w14:textId="60BA5CE1" w:rsidR="00C963FA" w:rsidRDefault="00C963FA" w:rsidP="004670DD">
            <w:pPr>
              <w:bidi/>
              <w:rPr>
                <w:rFonts w:ascii="Arial" w:hAnsi="Arial" w:cs="Arial"/>
                <w:rtl/>
              </w:rPr>
            </w:pPr>
            <w:r>
              <w:rPr>
                <w:rFonts w:ascii="Arial" w:hAnsi="Arial" w:hint="cs"/>
                <w:rtl/>
              </w:rPr>
              <w:t xml:space="preserve">ہاں ‏ </w:t>
            </w:r>
            <w:sdt>
              <w:sdtPr>
                <w:rPr>
                  <w:rFonts w:ascii="Arial" w:hAnsi="Arial" w:cs="Arial"/>
                  <w:sz w:val="24"/>
                  <w:szCs w:val="24"/>
                  <w:rtl/>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bidi/>
              <w:rPr>
                <w:rFonts w:ascii="MS Gothic" w:eastAsia="MS Gothic" w:hAnsi="MS Gothic" w:cs="Arial"/>
                <w:sz w:val="24"/>
                <w:szCs w:val="24"/>
                <w:rtl/>
              </w:rPr>
            </w:pPr>
            <w:r>
              <w:rPr>
                <w:rFonts w:ascii="Arial" w:hAnsi="Arial" w:hint="cs"/>
                <w:rtl/>
              </w:rPr>
              <w:t xml:space="preserve">نئیں ‏   </w:t>
            </w:r>
            <w:sdt>
              <w:sdtPr>
                <w:rPr>
                  <w:rFonts w:ascii="Arial" w:hAnsi="Arial" w:cs="Arial"/>
                  <w:sz w:val="24"/>
                  <w:szCs w:val="24"/>
                  <w:rtl/>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bidi/>
              <w:rPr>
                <w:rFonts w:ascii="Arial" w:hAnsi="Arial" w:cs="Arial"/>
                <w:rtl/>
              </w:rPr>
            </w:pPr>
            <w:r>
              <w:rPr>
                <w:rFonts w:ascii="Arial" w:hAnsi="Arial" w:hint="cs"/>
                <w:rtl/>
              </w:rPr>
              <w:t xml:space="preserve">نئیں پتہ </w:t>
            </w:r>
            <w:sdt>
              <w:sdtPr>
                <w:rPr>
                  <w:rFonts w:ascii="Arial" w:hAnsi="Arial" w:cs="Arial"/>
                  <w:sz w:val="24"/>
                  <w:szCs w:val="24"/>
                  <w:rtl/>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bidi/>
              <w:rPr>
                <w:rFonts w:ascii="Arial" w:hAnsi="Arial" w:cs="Arial"/>
                <w:b/>
                <w:bCs/>
                <w:rtl/>
              </w:rPr>
            </w:pPr>
            <w:r>
              <w:rPr>
                <w:rFonts w:ascii="Arial" w:hAnsi="Arial" w:hint="cs"/>
                <w:b/>
                <w:bCs/>
                <w:rtl/>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bidi/>
              <w:rPr>
                <w:rFonts w:ascii="Arial" w:hAnsi="Arial" w:cs="Arial"/>
                <w:b/>
                <w:bCs/>
                <w:sz w:val="24"/>
                <w:szCs w:val="24"/>
                <w:rtl/>
              </w:rPr>
            </w:pPr>
            <w:r>
              <w:rPr>
                <w:rFonts w:ascii="Arial" w:hAnsi="Arial" w:hint="cs"/>
                <w:b/>
                <w:bCs/>
                <w:sz w:val="24"/>
                <w:szCs w:val="24"/>
                <w:rtl/>
              </w:rPr>
              <w:t>آمنے سامنے ترجمانی دا معیار متعارف کروان دی اک تجویز ایہہ وے کہ اوناں لوکاں، جنہاں دی مادری بولی انگریزی نئیں اے، اوناں نوں اپائنٹمنٹ اچ شرکت ویلے صرف اوس وقت آمنے سامنے ترجمانی پیش کیتی جاوے جے او:</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bidi/>
              <w:rPr>
                <w:rFonts w:ascii="Arial" w:hAnsi="Arial" w:cs="Arial"/>
                <w:sz w:val="24"/>
                <w:szCs w:val="24"/>
                <w:rtl/>
              </w:rPr>
            </w:pPr>
            <w:r>
              <w:rPr>
                <w:rFonts w:ascii="Arial" w:hAnsi="Arial" w:hint="cs"/>
                <w:sz w:val="24"/>
                <w:szCs w:val="24"/>
                <w:rtl/>
              </w:rPr>
              <w:t xml:space="preserve">گھنجلدار </w:t>
            </w:r>
            <w:r>
              <w:rPr>
                <w:rFonts w:ascii="Arial" w:hAnsi="Arial"/>
                <w:sz w:val="24"/>
                <w:szCs w:val="24"/>
              </w:rPr>
              <w:t>‎/</w:t>
            </w:r>
            <w:r>
              <w:rPr>
                <w:rFonts w:ascii="Arial" w:hAnsi="Arial" w:hint="cs"/>
                <w:sz w:val="24"/>
                <w:szCs w:val="24"/>
                <w:rtl/>
              </w:rPr>
              <w:t>‏ بری خبر ملنا</w:t>
            </w:r>
          </w:p>
          <w:p w14:paraId="4FC3E458" w14:textId="77777777" w:rsidR="00992F87" w:rsidRPr="007B67C3" w:rsidRDefault="004952A8" w:rsidP="00D21F3C">
            <w:pPr>
              <w:pStyle w:val="ListParagraph"/>
              <w:numPr>
                <w:ilvl w:val="0"/>
                <w:numId w:val="7"/>
              </w:numPr>
              <w:bidi/>
              <w:rPr>
                <w:rFonts w:ascii="Arial" w:hAnsi="Arial" w:cs="Arial"/>
                <w:sz w:val="24"/>
                <w:szCs w:val="24"/>
                <w:rtl/>
              </w:rPr>
            </w:pPr>
            <w:r>
              <w:rPr>
                <w:rFonts w:ascii="Arial" w:hAnsi="Arial" w:hint="cs"/>
                <w:sz w:val="24"/>
                <w:szCs w:val="24"/>
                <w:rtl/>
              </w:rPr>
              <w:t xml:space="preserve"> آپنی دیکھ بھال لئی اہم فیصلہ کرنا پیندا اے</w:t>
            </w:r>
          </w:p>
          <w:p w14:paraId="6B249993" w14:textId="5AA7EE4C" w:rsidR="00C963FA" w:rsidRPr="007B67C3" w:rsidRDefault="00992F87" w:rsidP="00D21F3C">
            <w:pPr>
              <w:pStyle w:val="ListParagraph"/>
              <w:numPr>
                <w:ilvl w:val="0"/>
                <w:numId w:val="7"/>
              </w:numPr>
              <w:bidi/>
              <w:rPr>
                <w:rFonts w:ascii="Arial" w:hAnsi="Arial" w:cs="Arial"/>
                <w:sz w:val="24"/>
                <w:szCs w:val="24"/>
                <w:rtl/>
              </w:rPr>
            </w:pPr>
            <w:r>
              <w:rPr>
                <w:rFonts w:ascii="Arial" w:hAnsi="Arial" w:hint="cs"/>
                <w:sz w:val="24"/>
                <w:szCs w:val="24"/>
                <w:rtl/>
              </w:rPr>
              <w:t xml:space="preserve"> یا انتہائی اندرونی معائنہ ہوندا اے</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bidi/>
              <w:rPr>
                <w:rFonts w:ascii="Arial" w:hAnsi="Arial" w:cs="Arial"/>
                <w:sz w:val="24"/>
                <w:szCs w:val="24"/>
                <w:rtl/>
              </w:rPr>
            </w:pPr>
            <w:r>
              <w:rPr>
                <w:rFonts w:ascii="Arial" w:hAnsi="Arial" w:hint="cs"/>
                <w:sz w:val="24"/>
                <w:szCs w:val="24"/>
                <w:rtl/>
              </w:rPr>
              <w:t>تہاڈے کیہہ وچار نیں کہ ایہہ کرنا چاہیدا؟</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bidi/>
              <w:rPr>
                <w:rFonts w:ascii="Arial" w:hAnsi="Arial" w:cs="Arial"/>
                <w:sz w:val="24"/>
                <w:szCs w:val="24"/>
                <w:rtl/>
              </w:rPr>
            </w:pPr>
            <w:r>
              <w:rPr>
                <w:rFonts w:ascii="Arial" w:hAnsi="Arial" w:hint="cs"/>
                <w:sz w:val="24"/>
                <w:szCs w:val="24"/>
                <w:rtl/>
              </w:rPr>
              <w:t xml:space="preserve">ہاں  </w:t>
            </w:r>
            <w:sdt>
              <w:sdtPr>
                <w:rPr>
                  <w:rFonts w:ascii="Arial" w:hAnsi="Arial" w:cs="Arial"/>
                  <w:sz w:val="24"/>
                  <w:szCs w:val="24"/>
                  <w:rtl/>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bidi/>
              <w:rPr>
                <w:rFonts w:ascii="Arial" w:hAnsi="Arial" w:cs="Arial"/>
                <w:sz w:val="24"/>
                <w:szCs w:val="24"/>
                <w:rtl/>
              </w:rPr>
            </w:pPr>
            <w:r>
              <w:rPr>
                <w:rFonts w:ascii="Arial" w:hAnsi="Arial" w:hint="cs"/>
                <w:sz w:val="24"/>
                <w:szCs w:val="24"/>
                <w:rtl/>
              </w:rPr>
              <w:t xml:space="preserve">نئیں    </w:t>
            </w:r>
            <w:sdt>
              <w:sdtPr>
                <w:rPr>
                  <w:rFonts w:ascii="Arial" w:hAnsi="Arial" w:cs="Arial"/>
                  <w:sz w:val="24"/>
                  <w:szCs w:val="24"/>
                  <w:rtl/>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bidi/>
              <w:rPr>
                <w:rFonts w:ascii="Arial" w:hAnsi="Arial" w:cs="Arial"/>
                <w:rtl/>
              </w:rPr>
            </w:pPr>
            <w:r>
              <w:rPr>
                <w:rFonts w:ascii="Arial" w:hAnsi="Arial" w:hint="cs"/>
                <w:sz w:val="24"/>
                <w:szCs w:val="24"/>
                <w:rtl/>
              </w:rPr>
              <w:t xml:space="preserve">نئیں پتہ </w:t>
            </w:r>
            <w:sdt>
              <w:sdtPr>
                <w:rPr>
                  <w:rFonts w:ascii="Arial" w:hAnsi="Arial" w:cs="Arial"/>
                  <w:sz w:val="24"/>
                  <w:szCs w:val="24"/>
                  <w:rtl/>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bidi/>
              <w:rPr>
                <w:rFonts w:ascii="Arial" w:hAnsi="Arial" w:cs="Arial"/>
                <w:b/>
                <w:bCs/>
                <w:rtl/>
              </w:rPr>
            </w:pPr>
            <w:r>
              <w:rPr>
                <w:rFonts w:ascii="Arial" w:hAnsi="Arial" w:hint="cs"/>
                <w:b/>
                <w:bCs/>
                <w:rtl/>
              </w:rPr>
              <w:t>9</w:t>
            </w:r>
          </w:p>
        </w:tc>
        <w:tc>
          <w:tcPr>
            <w:tcW w:w="9588" w:type="dxa"/>
            <w:tcBorders>
              <w:top w:val="nil"/>
              <w:left w:val="nil"/>
              <w:bottom w:val="nil"/>
              <w:right w:val="nil"/>
            </w:tcBorders>
          </w:tcPr>
          <w:p w14:paraId="14560C1E" w14:textId="77777777" w:rsidR="007B67C3" w:rsidRDefault="007B67C3" w:rsidP="004670DD">
            <w:pPr>
              <w:bidi/>
              <w:rPr>
                <w:rFonts w:ascii="Arial" w:hAnsi="Arial" w:cs="Arial"/>
                <w:b/>
                <w:bCs/>
                <w:sz w:val="24"/>
                <w:szCs w:val="24"/>
                <w:rtl/>
              </w:rPr>
            </w:pPr>
          </w:p>
          <w:p w14:paraId="5C038E82" w14:textId="7EEAE4BC" w:rsidR="0017517A" w:rsidRPr="00E17B19" w:rsidRDefault="0017517A" w:rsidP="004670DD">
            <w:pPr>
              <w:bidi/>
              <w:rPr>
                <w:rFonts w:ascii="Arial" w:hAnsi="Arial" w:cs="Arial"/>
                <w:b/>
                <w:bCs/>
                <w:sz w:val="24"/>
                <w:szCs w:val="24"/>
                <w:rtl/>
              </w:rPr>
            </w:pPr>
            <w:r>
              <w:rPr>
                <w:rFonts w:ascii="Arial" w:hAnsi="Arial" w:hint="cs"/>
                <w:b/>
                <w:bCs/>
                <w:sz w:val="24"/>
                <w:szCs w:val="24"/>
                <w:rtl/>
              </w:rPr>
              <w:t xml:space="preserve"> آپنی ترجیحاں دی نشاندہی کرو</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bidi/>
              <w:rPr>
                <w:rFonts w:ascii="Arial" w:hAnsi="Arial" w:cs="Arial"/>
                <w:sz w:val="24"/>
                <w:szCs w:val="24"/>
                <w:rtl/>
              </w:rPr>
            </w:pPr>
            <w:r>
              <w:rPr>
                <w:rFonts w:ascii="Arial" w:hAnsi="Arial" w:hint="cs"/>
                <w:sz w:val="24"/>
                <w:szCs w:val="24"/>
                <w:rtl/>
              </w:rPr>
              <w:t>تہاڈے خیال اچ ترجمانی تے ترجمے دی سروسز دیندے ہوئے تھلے دتی گئی چیزاں کنی اہم نیں؟</w:t>
            </w:r>
          </w:p>
          <w:p w14:paraId="5CE8F958" w14:textId="77777777" w:rsidR="0017517A" w:rsidRPr="00E17B19" w:rsidRDefault="0017517A" w:rsidP="004670DD">
            <w:pPr>
              <w:jc w:val="center"/>
              <w:rPr>
                <w:rFonts w:ascii="Arial" w:hAnsi="Arial" w:cs="Arial"/>
                <w:b/>
                <w:bCs/>
                <w:sz w:val="24"/>
                <w:szCs w:val="24"/>
              </w:rPr>
            </w:pPr>
          </w:p>
          <w:tbl>
            <w:tblPr>
              <w:tblStyle w:val="TableGrid"/>
              <w:bidiVisual/>
              <w:tblW w:w="0" w:type="auto"/>
              <w:tblLook w:val="04A0" w:firstRow="1" w:lastRow="0" w:firstColumn="1" w:lastColumn="0" w:noHBand="0" w:noVBand="1"/>
            </w:tblPr>
            <w:tblGrid>
              <w:gridCol w:w="3471"/>
              <w:gridCol w:w="1297"/>
              <w:gridCol w:w="1297"/>
              <w:gridCol w:w="1066"/>
              <w:gridCol w:w="1219"/>
              <w:gridCol w:w="1229"/>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bidi/>
                    <w:rPr>
                      <w:rFonts w:ascii="Arial" w:hAnsi="Arial" w:cs="Arial"/>
                      <w:sz w:val="24"/>
                      <w:szCs w:val="24"/>
                      <w:rtl/>
                    </w:rPr>
                  </w:pPr>
                  <w:r>
                    <w:rPr>
                      <w:rFonts w:ascii="Arial" w:hAnsi="Arial" w:hint="cs"/>
                      <w:sz w:val="24"/>
                      <w:szCs w:val="24"/>
                      <w:rtl/>
                    </w:rPr>
                    <w:t xml:space="preserve"> بالکل وی اہم نئیں</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bidi/>
                    <w:rPr>
                      <w:rFonts w:ascii="Arial" w:hAnsi="Arial" w:cs="Arial"/>
                      <w:sz w:val="24"/>
                      <w:szCs w:val="24"/>
                      <w:rtl/>
                    </w:rPr>
                  </w:pPr>
                  <w:r>
                    <w:rPr>
                      <w:rFonts w:ascii="Arial" w:hAnsi="Arial" w:hint="cs"/>
                      <w:sz w:val="24"/>
                      <w:szCs w:val="24"/>
                      <w:rtl/>
                    </w:rPr>
                    <w:t>نکا جیا اہم اے</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غیرجانبدار</w:t>
                  </w:r>
                </w:p>
              </w:tc>
              <w:tc>
                <w:tcPr>
                  <w:tcW w:w="1230" w:type="dxa"/>
                </w:tcPr>
                <w:p w14:paraId="6FA36F25"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اہم اے</w:t>
                  </w:r>
                </w:p>
              </w:tc>
              <w:tc>
                <w:tcPr>
                  <w:tcW w:w="1237" w:type="dxa"/>
                </w:tcPr>
                <w:p w14:paraId="6BEBE2C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بوہتی اہم اے</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bidi/>
                    <w:rPr>
                      <w:rFonts w:ascii="Arial" w:hAnsi="Arial" w:cs="Arial"/>
                      <w:rtl/>
                    </w:rPr>
                  </w:pPr>
                  <w:r>
                    <w:rPr>
                      <w:rFonts w:ascii="Arial" w:hAnsi="Arial"/>
                    </w:rPr>
                    <w:t>NHS</w:t>
                  </w:r>
                  <w:r>
                    <w:rPr>
                      <w:rFonts w:ascii="Arial" w:hAnsi="Arial" w:hint="cs"/>
                      <w:rtl/>
                    </w:rPr>
                    <w:t>‏ دی لاگت</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bidi/>
                    <w:rPr>
                      <w:rFonts w:ascii="Arial" w:eastAsia="Times New Roman" w:hAnsi="Arial" w:cs="Arial"/>
                      <w:sz w:val="22"/>
                      <w:szCs w:val="22"/>
                      <w:rtl/>
                    </w:rPr>
                  </w:pPr>
                  <w:r>
                    <w:rPr>
                      <w:rFonts w:ascii="Arial" w:hAnsi="Arial" w:hint="cs"/>
                      <w:sz w:val="22"/>
                      <w:szCs w:val="22"/>
                      <w:rtl/>
                    </w:rPr>
                    <w:t>ترجمانی تے ترجمہ دی خدمات دی وکھری قسماں دی دستیابی دا زبردست پرچار</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bidi/>
                    <w:rPr>
                      <w:rFonts w:ascii="Arial" w:hAnsi="Arial" w:cs="Arial"/>
                      <w:rtl/>
                    </w:rPr>
                  </w:pPr>
                  <w:r>
                    <w:rPr>
                      <w:rFonts w:ascii="Arial" w:hAnsi="Arial" w:hint="cs"/>
                      <w:rtl/>
                    </w:rPr>
                    <w:t>مترجم دا ہیلتھ کیئر سیٹنگ اچ ترجمانی دا تجربہ ہونا</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bidi/>
                    <w:rPr>
                      <w:rFonts w:ascii="Arial" w:hAnsi="Arial" w:cs="Arial"/>
                      <w:rtl/>
                    </w:rPr>
                  </w:pPr>
                  <w:r>
                    <w:rPr>
                      <w:rFonts w:ascii="Arial" w:hAnsi="Arial" w:hint="cs"/>
                      <w:rtl/>
                    </w:rPr>
                    <w:t xml:space="preserve">اپائنمنٹس اچ لچک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bidi/>
                    <w:rPr>
                      <w:rFonts w:ascii="Arial" w:hAnsi="Arial" w:cs="Arial"/>
                      <w:rtl/>
                    </w:rPr>
                  </w:pPr>
                  <w:r>
                    <w:rPr>
                      <w:rFonts w:ascii="Arial" w:hAnsi="Arial" w:hint="cs"/>
                      <w:rtl/>
                    </w:rPr>
                    <w:t>مریضاں دا چنگا تجربہ</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bidi/>
                    <w:rPr>
                      <w:rFonts w:ascii="Arial" w:hAnsi="Arial" w:cs="Arial"/>
                      <w:rtl/>
                    </w:rPr>
                  </w:pPr>
                  <w:r>
                    <w:rPr>
                      <w:rFonts w:ascii="Arial" w:hAnsi="Arial" w:hint="cs"/>
                      <w:rtl/>
                    </w:rPr>
                    <w:t>فیر چنگی پریکٹس دا تجربہ؛ سوکھی بکنگ، عملی ہونا، مترجم دی دستیابی</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bidi/>
                    <w:rPr>
                      <w:rFonts w:ascii="Arial" w:hAnsi="Arial" w:cs="Arial"/>
                      <w:rtl/>
                    </w:rPr>
                  </w:pPr>
                  <w:r>
                    <w:rPr>
                      <w:rFonts w:ascii="Arial" w:hAnsi="Arial" w:hint="cs"/>
                      <w:rtl/>
                    </w:rPr>
                    <w:t>پیش کیتی جان آلی وکھری قسماں دی بولیاں</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bidi/>
                    <w:rPr>
                      <w:rFonts w:ascii="Arial" w:hAnsi="Arial" w:cs="Arial"/>
                      <w:rtl/>
                    </w:rPr>
                  </w:pPr>
                  <w:r>
                    <w:rPr>
                      <w:rFonts w:ascii="Arial" w:hAnsi="Arial" w:hint="cs"/>
                      <w:rtl/>
                    </w:rPr>
                    <w:t>پیش کیتے جان آلے طریقاں دی وکھری قسماں (ٹیلیفون، ویڈیو</w:t>
                  </w:r>
                  <w:r>
                    <w:rPr>
                      <w:rFonts w:ascii="Arial" w:hAnsi="Arial"/>
                    </w:rPr>
                    <w:t>‎/</w:t>
                  </w:r>
                  <w:r>
                    <w:rPr>
                      <w:rFonts w:ascii="Arial" w:hAnsi="Arial" w:hint="cs"/>
                      <w:rtl/>
                    </w:rPr>
                    <w:t>‏ آمنے سامنے، آمنے سامنے، ویڈیو)</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bidi/>
                    <w:rPr>
                      <w:rFonts w:ascii="Arial" w:hAnsi="Arial" w:cs="Arial"/>
                      <w:rtl/>
                    </w:rPr>
                  </w:pPr>
                  <w:r>
                    <w:rPr>
                      <w:rFonts w:ascii="Arial" w:hAnsi="Arial" w:hint="cs"/>
                      <w:rtl/>
                    </w:rPr>
                    <w:t>سروس اتے بھروسہ</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bidi/>
                    <w:rPr>
                      <w:rFonts w:ascii="Arial" w:hAnsi="Arial" w:cs="Arial"/>
                      <w:rtl/>
                    </w:rPr>
                  </w:pPr>
                  <w:r>
                    <w:rPr>
                      <w:rFonts w:ascii="Arial" w:hAnsi="Arial" w:hint="cs"/>
                      <w:rtl/>
                    </w:rPr>
                    <w:t xml:space="preserve"> جواب دی رفتار</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bidi/>
                    <w:rPr>
                      <w:rFonts w:ascii="Arial" w:hAnsi="Arial" w:cs="Arial"/>
                      <w:rtl/>
                    </w:rPr>
                  </w:pPr>
                  <w:r>
                    <w:rPr>
                      <w:rFonts w:ascii="Arial" w:hAnsi="Arial" w:hint="cs"/>
                      <w:rtl/>
                    </w:rPr>
                    <w:t>بہوں مہنگی نہ ہونا</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bidi/>
                    <w:rPr>
                      <w:rFonts w:ascii="Arial" w:hAnsi="Arial" w:cs="Arial"/>
                      <w:rtl/>
                    </w:rPr>
                  </w:pPr>
                  <w:r>
                    <w:rPr>
                      <w:rFonts w:ascii="Arial" w:hAnsi="Arial" w:hint="cs"/>
                      <w:rtl/>
                    </w:rPr>
                    <w:t>جنرل پریکٹس دے ذریعے فراہم کیتی گئی دیکھ بھال اچ مدد لئی طبی دستاویزات دا تحریری ترجمہ</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bidi/>
              <w:rPr>
                <w:rFonts w:ascii="Arial" w:hAnsi="Arial" w:cs="Arial"/>
                <w:b/>
                <w:bCs/>
                <w:rtl/>
              </w:rPr>
            </w:pPr>
            <w:r>
              <w:rPr>
                <w:rFonts w:ascii="Arial" w:hAnsi="Arial" w:hint="cs"/>
                <w:b/>
                <w:bCs/>
                <w:rtl/>
              </w:rPr>
              <w:t>10</w:t>
            </w:r>
          </w:p>
        </w:tc>
        <w:tc>
          <w:tcPr>
            <w:tcW w:w="9588" w:type="dxa"/>
            <w:tcBorders>
              <w:top w:val="nil"/>
              <w:left w:val="nil"/>
              <w:bottom w:val="nil"/>
              <w:right w:val="nil"/>
            </w:tcBorders>
          </w:tcPr>
          <w:p w14:paraId="433E0D0E" w14:textId="0022F41A" w:rsidR="0017517A" w:rsidRPr="00F40DF2" w:rsidRDefault="0017517A" w:rsidP="004670DD">
            <w:pPr>
              <w:bidi/>
              <w:rPr>
                <w:rFonts w:ascii="Arial" w:hAnsi="Arial" w:cs="Arial"/>
                <w:b/>
                <w:bCs/>
                <w:rtl/>
              </w:rPr>
            </w:pPr>
            <w:r>
              <w:rPr>
                <w:rFonts w:ascii="Arial" w:hAnsi="Arial" w:hint="cs"/>
                <w:b/>
                <w:bCs/>
                <w:rtl/>
              </w:rPr>
              <w:t>میربانی کر کے ہور تبصرے شامل کرو جنہاں دا ایس سوالنامے اچ پہلاں احاطہ نئیں کیتا گیا اے</w:t>
            </w:r>
          </w:p>
          <w:p w14:paraId="261D7A91" w14:textId="77777777" w:rsidR="0017517A" w:rsidRDefault="0017517A" w:rsidP="004670DD">
            <w:pPr>
              <w:rPr>
                <w:rFonts w:ascii="Arial" w:hAnsi="Arial" w:cs="Arial"/>
              </w:rPr>
            </w:pPr>
          </w:p>
          <w:p w14:paraId="4AC5F6D4" w14:textId="578E7FDA" w:rsidR="0008234A" w:rsidRDefault="00944A2A" w:rsidP="004670DD">
            <w:pPr>
              <w:bidi/>
              <w:rPr>
                <w:rFonts w:ascii="Arial" w:hAnsi="Arial" w:cs="Arial"/>
                <w:rtl/>
              </w:rPr>
            </w:pPr>
            <w:r>
              <w:rPr>
                <w:rFonts w:ascii="Arial" w:hAnsi="Arial" w:hint="cs"/>
                <w:noProof/>
                <w:rt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bidi/>
        <w:rPr>
          <w:rFonts w:ascii="Arial" w:hAnsi="Arial" w:cs="Arial"/>
          <w:b/>
          <w:sz w:val="24"/>
          <w:szCs w:val="24"/>
          <w:rtl/>
        </w:rPr>
      </w:pPr>
      <w:r>
        <w:rPr>
          <w:rFonts w:ascii="Arial" w:hAnsi="Arial" w:hint="cs"/>
          <w:b/>
          <w:sz w:val="24"/>
          <w:szCs w:val="24"/>
          <w:rtl/>
        </w:rPr>
        <w:t>برابری تے وکھرے پن دا سیکشن</w:t>
      </w:r>
    </w:p>
    <w:p w14:paraId="3E848C11" w14:textId="77777777" w:rsidR="0017517A" w:rsidRDefault="0017517A" w:rsidP="008B123D">
      <w:pPr>
        <w:bidi/>
        <w:spacing w:line="240" w:lineRule="auto"/>
        <w:rPr>
          <w:rFonts w:ascii="Arial" w:hAnsi="Arial" w:cs="Arial"/>
          <w:sz w:val="24"/>
          <w:szCs w:val="24"/>
          <w:rtl/>
        </w:rPr>
      </w:pPr>
      <w:r>
        <w:rPr>
          <w:rFonts w:ascii="Arial" w:hAnsi="Arial" w:hint="cs"/>
          <w:sz w:val="24"/>
          <w:szCs w:val="24"/>
          <w:rtl/>
        </w:rPr>
        <w:t>اسیں برادری دے سارے اراکین نوں صحت دی دیکھ بھال دی سروسز تیکر برابری دی بنیاد اتے رسائی فراہم کرن لئی پکا ارادہ رکھدے آں۔ ایہہ حاصل کرن لئی، تھلے دتی گئی معلومات کٹھی کرنا ضروری اے تے سانوں ایہہ یقینی بنان اچ مدد دیوے گا کہ اسیں سب توں مؤثر تے مناسب صحت دی یکھ بھال فراہم کراں۔</w:t>
      </w:r>
    </w:p>
    <w:p w14:paraId="422A6C2C" w14:textId="1BC6F332" w:rsidR="0017517A" w:rsidRPr="0008234A" w:rsidRDefault="0017517A" w:rsidP="008B123D">
      <w:pPr>
        <w:bidi/>
        <w:spacing w:line="240" w:lineRule="auto"/>
        <w:rPr>
          <w:rFonts w:ascii="Arial" w:hAnsi="Arial" w:cs="Arial"/>
          <w:sz w:val="24"/>
          <w:szCs w:val="24"/>
          <w:rtl/>
        </w:rPr>
      </w:pPr>
      <w:r>
        <w:rPr>
          <w:rFonts w:ascii="Arial" w:hAnsi="Arial" w:hint="cs"/>
          <w:sz w:val="24"/>
          <w:szCs w:val="24"/>
          <w:rtl/>
        </w:rPr>
        <w:t xml:space="preserve"> اناں سوالاں دے جوابات دینا بالکل مرضی اتے اے تے فراہم کیتی گئی کوئی وی معلومات گمنام رہوے گی۔</w:t>
      </w:r>
    </w:p>
    <w:p w14:paraId="7084ABA6" w14:textId="7E7C3B92" w:rsidR="0017517A" w:rsidRPr="007D50FE" w:rsidRDefault="00FF70F7" w:rsidP="0017517A">
      <w:pPr>
        <w:bidi/>
        <w:rPr>
          <w:rFonts w:ascii="Arial" w:hAnsi="Arial" w:cs="Arial"/>
          <w:b/>
          <w:sz w:val="24"/>
          <w:szCs w:val="24"/>
          <w:rtl/>
        </w:rPr>
      </w:pPr>
      <w:r>
        <w:rPr>
          <w:rFonts w:ascii="Arial" w:hAnsi="Arial" w:hint="cs"/>
          <w:b/>
          <w:sz w:val="24"/>
          <w:szCs w:val="24"/>
          <w:rtl/>
        </w:rPr>
        <w:t>11‏ تہاڈی صنف کیہہ اے؟</w:t>
      </w:r>
    </w:p>
    <w:p w14:paraId="2CB9ED13" w14:textId="64CD216F" w:rsidR="0017517A" w:rsidRPr="007D50FE" w:rsidRDefault="00253A1F" w:rsidP="0017517A">
      <w:pPr>
        <w:bidi/>
        <w:rPr>
          <w:rFonts w:ascii="Arial" w:hAnsi="Arial" w:cs="Arial"/>
          <w:sz w:val="24"/>
          <w:szCs w:val="24"/>
          <w:rtl/>
        </w:rPr>
      </w:pPr>
      <w:sdt>
        <w:sdtPr>
          <w:rPr>
            <w:rFonts w:ascii="Arial" w:hAnsi="Arial" w:cs="Arial"/>
            <w:sz w:val="24"/>
            <w:szCs w:val="24"/>
            <w:rtl/>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cs"/>
          <w:sz w:val="24"/>
          <w:szCs w:val="24"/>
          <w:rtl/>
        </w:rPr>
        <w:t>منڈا</w:t>
      </w:r>
      <w:r w:rsidR="00674B87">
        <w:rPr>
          <w:rFonts w:ascii="Arial" w:hAnsi="Arial"/>
          <w:sz w:val="24"/>
          <w:szCs w:val="24"/>
        </w:rPr>
        <w:t>‎</w:t>
      </w:r>
      <w:r w:rsidR="00674B87">
        <w:rPr>
          <w:rFonts w:ascii="Arial" w:hAnsi="Arial" w:hint="cs"/>
          <w:sz w:val="24"/>
          <w:szCs w:val="24"/>
          <w:rtl/>
        </w:rPr>
        <w:t>/بندہ</w:t>
      </w:r>
    </w:p>
    <w:p w14:paraId="73C8CFC9"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کڑی</w:t>
      </w:r>
      <w:r w:rsidR="00674B87">
        <w:rPr>
          <w:rFonts w:ascii="Arial" w:hAnsi="Arial"/>
          <w:sz w:val="24"/>
          <w:szCs w:val="24"/>
        </w:rPr>
        <w:t>‎</w:t>
      </w:r>
      <w:r w:rsidR="00674B87">
        <w:rPr>
          <w:rFonts w:ascii="Arial" w:hAnsi="Arial" w:hint="cs"/>
          <w:sz w:val="24"/>
          <w:szCs w:val="24"/>
          <w:rtl/>
        </w:rPr>
        <w:t>/زنانی</w:t>
      </w:r>
    </w:p>
    <w:p w14:paraId="79D842B5"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نان بائنری (ایہوں جئے لوکاں لئی ایک چھتری نما اصطلاح جنہاں دی سیان ’بندے‘ یا ’زنانی‘ دے طور تے نئیں ہوندی)‏ </w:t>
      </w:r>
    </w:p>
    <w:p w14:paraId="78842125" w14:textId="0B6A8F25" w:rsidR="0017517A" w:rsidRPr="007D50FE" w:rsidRDefault="00253A1F" w:rsidP="0017517A">
      <w:pPr>
        <w:bidi/>
        <w:rPr>
          <w:rFonts w:ascii="Arial" w:hAnsi="Arial" w:cs="Arial"/>
          <w:sz w:val="24"/>
          <w:szCs w:val="24"/>
          <w:rtl/>
        </w:rPr>
      </w:pPr>
      <w:sdt>
        <w:sdtPr>
          <w:rPr>
            <w:rFonts w:ascii="Arial" w:hAnsi="Arial" w:cs="Arial"/>
            <w:sz w:val="24"/>
            <w:szCs w:val="24"/>
            <w:rtl/>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دوجی (جے تسی چاہندے او تے تسی دس سکدے او)‏</w:t>
      </w:r>
      <w:r w:rsidR="00674B87">
        <w:rPr>
          <w:rFonts w:ascii="Arial" w:hAnsi="Arial" w:hint="cs"/>
          <w:sz w:val="24"/>
          <w:szCs w:val="24"/>
          <w:rtl/>
        </w:rPr>
        <w:tab/>
        <w:t xml:space="preserve"> </w:t>
      </w:r>
      <w:r w:rsidR="00674B87">
        <w:rPr>
          <w:rFonts w:hint="cs"/>
          <w:noProof/>
          <w:rtl/>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bidi/>
        <w:ind w:left="720"/>
        <w:rPr>
          <w:rFonts w:ascii="Arial" w:hAnsi="Arial" w:cs="Arial"/>
          <w:sz w:val="24"/>
          <w:szCs w:val="24"/>
          <w:rtl/>
        </w:rPr>
      </w:pPr>
      <w:r>
        <w:rPr>
          <w:rFonts w:ascii="Arial" w:hAnsi="Arial" w:hint="cs"/>
          <w:sz w:val="24"/>
          <w:szCs w:val="24"/>
          <w:rtl/>
        </w:rPr>
        <w:tab/>
      </w:r>
    </w:p>
    <w:p w14:paraId="68E0C2B4" w14:textId="1E5EC41A" w:rsidR="009D1B15" w:rsidRPr="009D1B15" w:rsidRDefault="009D1B15" w:rsidP="0017517A">
      <w:pPr>
        <w:bidi/>
        <w:rPr>
          <w:rFonts w:ascii="Arial" w:eastAsia="MS Gothic" w:hAnsi="Arial" w:cs="Arial"/>
          <w:sz w:val="24"/>
          <w:szCs w:val="24"/>
          <w:rtl/>
        </w:rPr>
      </w:pPr>
      <w:r>
        <w:rPr>
          <w:rFonts w:ascii="MS Gothic" w:hAnsi="MS Gothic" w:hint="cs"/>
          <w:sz w:val="24"/>
          <w:szCs w:val="24"/>
          <w:rtl/>
        </w:rPr>
        <w:t xml:space="preserve">  </w:t>
      </w:r>
      <w:sdt>
        <w:sdtPr>
          <w:rPr>
            <w:rFonts w:ascii="Arial" w:hAnsi="Arial" w:cs="Arial"/>
            <w:sz w:val="24"/>
            <w:szCs w:val="24"/>
            <w:rtl/>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 xml:space="preserve"> کجھ نہ کہنا بہتر اے</w:t>
      </w:r>
    </w:p>
    <w:p w14:paraId="70DF82AF" w14:textId="7D560A94" w:rsidR="0017517A" w:rsidRPr="007D50FE" w:rsidRDefault="00FF70F7" w:rsidP="0017517A">
      <w:pPr>
        <w:bidi/>
        <w:rPr>
          <w:rFonts w:ascii="Arial" w:hAnsi="Arial" w:cs="Arial"/>
          <w:b/>
          <w:sz w:val="24"/>
          <w:szCs w:val="24"/>
          <w:rtl/>
        </w:rPr>
      </w:pPr>
      <w:r>
        <w:rPr>
          <w:rFonts w:ascii="Arial" w:hAnsi="Arial" w:hint="cs"/>
          <w:b/>
          <w:sz w:val="24"/>
          <w:szCs w:val="24"/>
          <w:rtl/>
        </w:rPr>
        <w:t>12‏ کیہ تہاڈی صنف دی پہچان اوہی اے جیہدا اندراج تہاڈی پیدائش دے ویلے ہویا سی؟</w:t>
      </w:r>
    </w:p>
    <w:p w14:paraId="49A5702E"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ہاں</w:t>
      </w:r>
    </w:p>
    <w:p w14:paraId="6ACD713F"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نئیں</w:t>
      </w:r>
    </w:p>
    <w:p w14:paraId="667E643D" w14:textId="77777777" w:rsidR="0017517A" w:rsidRPr="008E4AA6" w:rsidRDefault="00253A1F" w:rsidP="0017517A">
      <w:pPr>
        <w:bidi/>
        <w:rPr>
          <w:rFonts w:ascii="Arial" w:hAnsi="Arial" w:cs="Arial"/>
          <w:sz w:val="24"/>
          <w:szCs w:val="24"/>
          <w:rtl/>
        </w:rPr>
      </w:pPr>
      <w:sdt>
        <w:sdtPr>
          <w:rPr>
            <w:rFonts w:ascii="Arial" w:hAnsi="Arial" w:cs="Arial"/>
            <w:sz w:val="24"/>
            <w:szCs w:val="24"/>
            <w:rtl/>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کجھ نہ کہنا بہتر اے</w:t>
      </w:r>
    </w:p>
    <w:p w14:paraId="1B869366" w14:textId="3319F72A" w:rsidR="0017517A" w:rsidRDefault="00FF70F7" w:rsidP="0017517A">
      <w:pPr>
        <w:bidi/>
        <w:rPr>
          <w:rFonts w:ascii="Arial" w:hAnsi="Arial" w:cs="Arial"/>
          <w:b/>
          <w:sz w:val="24"/>
          <w:szCs w:val="24"/>
          <w:rtl/>
        </w:rPr>
      </w:pPr>
      <w:r>
        <w:rPr>
          <w:rFonts w:ascii="Arial" w:hAnsi="Arial" w:hint="cs"/>
          <w:b/>
          <w:sz w:val="24"/>
          <w:szCs w:val="24"/>
          <w:rtl/>
        </w:rPr>
        <w:t>13‏ تسی عمر دے کیہڑے گروپ اچ آندے او؟</w:t>
      </w:r>
    </w:p>
    <w:bookmarkStart w:id="2" w:name="_Hlk99029984"/>
    <w:p w14:paraId="15FE0668" w14:textId="0C3B0429" w:rsidR="002772B6" w:rsidRDefault="00253A1F" w:rsidP="0017517A">
      <w:pPr>
        <w:bidi/>
        <w:rPr>
          <w:rFonts w:ascii="Arial" w:hAnsi="Arial" w:cs="Arial"/>
          <w:sz w:val="24"/>
          <w:szCs w:val="24"/>
          <w:rtl/>
        </w:rPr>
      </w:pPr>
      <w:sdt>
        <w:sdtPr>
          <w:rPr>
            <w:rFonts w:ascii="Arial" w:hAnsi="Arial" w:cs="Arial"/>
            <w:sz w:val="24"/>
            <w:szCs w:val="24"/>
            <w:rtl/>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cs"/>
          <w:sz w:val="24"/>
          <w:szCs w:val="24"/>
          <w:rtl/>
        </w:rPr>
        <w:t>16‏ وریاں توں گھٹ</w:t>
      </w:r>
    </w:p>
    <w:p w14:paraId="7E767AA5" w14:textId="1B2580A0" w:rsidR="006D70EC" w:rsidRPr="007D50FE" w:rsidRDefault="00253A1F" w:rsidP="0017517A">
      <w:pPr>
        <w:bidi/>
        <w:rPr>
          <w:rFonts w:ascii="Arial" w:hAnsi="Arial" w:cs="Arial"/>
          <w:b/>
          <w:sz w:val="24"/>
          <w:szCs w:val="24"/>
          <w:rtl/>
        </w:rPr>
      </w:pPr>
      <w:sdt>
        <w:sdtPr>
          <w:rPr>
            <w:rFonts w:ascii="Arial" w:hAnsi="Arial" w:cs="Arial"/>
            <w:sz w:val="24"/>
            <w:szCs w:val="24"/>
            <w:rtl/>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cs"/>
          <w:sz w:val="24"/>
          <w:szCs w:val="24"/>
          <w:rtl/>
        </w:rPr>
        <w:t>16-17</w:t>
      </w:r>
    </w:p>
    <w:bookmarkStart w:id="3" w:name="_Hlk99025364"/>
    <w:p w14:paraId="14D167E1" w14:textId="53D1581B" w:rsidR="0017517A" w:rsidRPr="007D50FE" w:rsidRDefault="00253A1F" w:rsidP="0017517A">
      <w:pPr>
        <w:bidi/>
        <w:rPr>
          <w:rFonts w:ascii="Arial" w:hAnsi="Arial" w:cs="Arial"/>
          <w:sz w:val="24"/>
          <w:szCs w:val="24"/>
          <w:rtl/>
        </w:rPr>
      </w:pPr>
      <w:sdt>
        <w:sdtPr>
          <w:rPr>
            <w:rFonts w:ascii="Arial" w:hAnsi="Arial" w:cs="Arial"/>
            <w:sz w:val="24"/>
            <w:szCs w:val="24"/>
            <w:rtl/>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cs"/>
          <w:sz w:val="24"/>
          <w:szCs w:val="24"/>
          <w:rtl/>
        </w:rPr>
        <w:t>1</w:t>
      </w:r>
      <w:bookmarkEnd w:id="3"/>
      <w:r w:rsidR="00674B87">
        <w:rPr>
          <w:rFonts w:ascii="Arial" w:hAnsi="Arial" w:hint="cs"/>
          <w:sz w:val="24"/>
          <w:szCs w:val="24"/>
          <w:rtl/>
        </w:rPr>
        <w:t>8-24</w:t>
      </w:r>
    </w:p>
    <w:p w14:paraId="408AE294"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25-34</w:t>
      </w:r>
    </w:p>
    <w:p w14:paraId="2B231851"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35-44</w:t>
      </w:r>
    </w:p>
    <w:p w14:paraId="7C689903" w14:textId="77777777" w:rsidR="0017517A" w:rsidRDefault="00253A1F" w:rsidP="0017517A">
      <w:pPr>
        <w:bidi/>
        <w:rPr>
          <w:rFonts w:ascii="Arial" w:hAnsi="Arial" w:cs="Arial"/>
          <w:sz w:val="24"/>
          <w:szCs w:val="24"/>
          <w:rtl/>
        </w:rPr>
      </w:pPr>
      <w:sdt>
        <w:sdtPr>
          <w:rPr>
            <w:rFonts w:ascii="Arial" w:hAnsi="Arial" w:cs="Arial"/>
            <w:sz w:val="24"/>
            <w:szCs w:val="24"/>
            <w:rtl/>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45-54</w:t>
      </w:r>
    </w:p>
    <w:p w14:paraId="53C31421" w14:textId="77777777" w:rsidR="0017517A" w:rsidRDefault="00253A1F" w:rsidP="0017517A">
      <w:pPr>
        <w:bidi/>
        <w:rPr>
          <w:rFonts w:ascii="Arial" w:hAnsi="Arial" w:cs="Arial"/>
          <w:sz w:val="24"/>
          <w:szCs w:val="24"/>
          <w:rtl/>
        </w:rPr>
      </w:pPr>
      <w:sdt>
        <w:sdtPr>
          <w:rPr>
            <w:rFonts w:ascii="Arial" w:hAnsi="Arial" w:cs="Arial"/>
            <w:sz w:val="24"/>
            <w:szCs w:val="24"/>
            <w:rtl/>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55-64</w:t>
      </w:r>
    </w:p>
    <w:p w14:paraId="7DE8228E" w14:textId="77777777" w:rsidR="0017517A" w:rsidRDefault="00253A1F" w:rsidP="0017517A">
      <w:pPr>
        <w:bidi/>
        <w:rPr>
          <w:rFonts w:ascii="Arial" w:hAnsi="Arial" w:cs="Arial"/>
          <w:sz w:val="24"/>
          <w:szCs w:val="24"/>
          <w:rtl/>
        </w:rPr>
      </w:pPr>
      <w:sdt>
        <w:sdtPr>
          <w:rPr>
            <w:rFonts w:ascii="Arial" w:hAnsi="Arial" w:cs="Arial"/>
            <w:sz w:val="24"/>
            <w:szCs w:val="24"/>
            <w:rtl/>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65-74</w:t>
      </w:r>
    </w:p>
    <w:p w14:paraId="4D82A95B" w14:textId="77777777" w:rsidR="0017517A" w:rsidRDefault="00253A1F" w:rsidP="0017517A">
      <w:pPr>
        <w:bidi/>
        <w:rPr>
          <w:rFonts w:ascii="Arial" w:hAnsi="Arial" w:cs="Arial"/>
          <w:sz w:val="24"/>
          <w:szCs w:val="24"/>
          <w:rtl/>
        </w:rPr>
      </w:pPr>
      <w:sdt>
        <w:sdtPr>
          <w:rPr>
            <w:rFonts w:ascii="Arial" w:hAnsi="Arial" w:cs="Arial"/>
            <w:sz w:val="24"/>
            <w:szCs w:val="24"/>
            <w:rtl/>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75-84</w:t>
      </w:r>
    </w:p>
    <w:p w14:paraId="28A7E6FF"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85+</w:t>
      </w:r>
    </w:p>
    <w:p w14:paraId="4C557D6F" w14:textId="77777777" w:rsidR="0017517A" w:rsidRPr="008E4AA6" w:rsidRDefault="00253A1F" w:rsidP="0017517A">
      <w:pPr>
        <w:bidi/>
        <w:rPr>
          <w:rFonts w:ascii="Arial" w:hAnsi="Arial" w:cs="Arial"/>
          <w:sz w:val="24"/>
          <w:szCs w:val="24"/>
          <w:rtl/>
        </w:rPr>
      </w:pPr>
      <w:sdt>
        <w:sdtPr>
          <w:rPr>
            <w:rFonts w:ascii="Arial" w:hAnsi="Arial" w:cs="Arial"/>
            <w:sz w:val="24"/>
            <w:szCs w:val="24"/>
            <w:rtl/>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کجھ نہ کہنا بہتر اے </w:t>
      </w:r>
    </w:p>
    <w:p w14:paraId="22C7A2E2" w14:textId="13C2AB1E" w:rsidR="0017517A" w:rsidRPr="007D50FE" w:rsidRDefault="00FF70F7" w:rsidP="0017517A">
      <w:pPr>
        <w:bidi/>
        <w:rPr>
          <w:rFonts w:ascii="Arial" w:hAnsi="Arial" w:cs="Arial"/>
          <w:b/>
          <w:sz w:val="24"/>
          <w:szCs w:val="24"/>
          <w:rtl/>
        </w:rPr>
      </w:pPr>
      <w:r>
        <w:rPr>
          <w:rFonts w:ascii="Arial" w:hAnsi="Arial" w:hint="cs"/>
          <w:b/>
          <w:sz w:val="24"/>
          <w:szCs w:val="24"/>
          <w:rtl/>
        </w:rPr>
        <w:t xml:space="preserve">14‏ تسی کیہڑی نسل </w:t>
      </w:r>
      <w:r>
        <w:rPr>
          <w:rFonts w:ascii="Arial" w:hAnsi="Arial"/>
          <w:b/>
          <w:sz w:val="24"/>
          <w:szCs w:val="24"/>
        </w:rPr>
        <w:t>‎/</w:t>
      </w:r>
      <w:r>
        <w:rPr>
          <w:rFonts w:ascii="Arial" w:hAnsi="Arial" w:hint="cs"/>
          <w:b/>
          <w:sz w:val="24"/>
          <w:szCs w:val="24"/>
          <w:rtl/>
        </w:rPr>
        <w:t>‏ جاتی توں تعلق رکھدے او؟</w:t>
      </w:r>
    </w:p>
    <w:p w14:paraId="5FC07A90"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عرب</w:t>
      </w:r>
    </w:p>
    <w:p w14:paraId="762AC49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ایشیائی </w:t>
      </w:r>
      <w:r w:rsidR="00674B87">
        <w:rPr>
          <w:rFonts w:ascii="Arial" w:hAnsi="Arial"/>
          <w:sz w:val="24"/>
          <w:szCs w:val="24"/>
        </w:rPr>
        <w:t>‎/</w:t>
      </w:r>
      <w:r w:rsidR="00674B87">
        <w:rPr>
          <w:rFonts w:ascii="Arial" w:hAnsi="Arial" w:hint="cs"/>
          <w:sz w:val="24"/>
          <w:szCs w:val="24"/>
          <w:rtl/>
        </w:rPr>
        <w:t xml:space="preserve">‏ ایشیائی نژاد برطانوی </w:t>
      </w:r>
      <w:r w:rsidR="00674B87">
        <w:rPr>
          <w:rFonts w:ascii="Arial" w:hAnsi="Arial"/>
          <w:sz w:val="24"/>
          <w:szCs w:val="24"/>
        </w:rPr>
        <w:t>‎</w:t>
      </w:r>
      <w:r w:rsidR="00674B87">
        <w:rPr>
          <w:rFonts w:ascii="Arial" w:hAnsi="Arial" w:hint="cs"/>
          <w:sz w:val="24"/>
          <w:szCs w:val="24"/>
          <w:rtl/>
        </w:rPr>
        <w:t>–‏ بنگلہ دیشی</w:t>
      </w:r>
    </w:p>
    <w:p w14:paraId="61C40235"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ایشیائی </w:t>
      </w:r>
      <w:r w:rsidR="00674B87">
        <w:rPr>
          <w:rFonts w:ascii="Arial" w:hAnsi="Arial"/>
          <w:sz w:val="24"/>
          <w:szCs w:val="24"/>
        </w:rPr>
        <w:t>‎/</w:t>
      </w:r>
      <w:r w:rsidR="00674B87">
        <w:rPr>
          <w:rFonts w:ascii="Arial" w:hAnsi="Arial" w:hint="cs"/>
          <w:sz w:val="24"/>
          <w:szCs w:val="24"/>
          <w:rtl/>
        </w:rPr>
        <w:t xml:space="preserve">‏ ایشیائی نژاد برطانوی </w:t>
      </w:r>
      <w:r w:rsidR="00674B87">
        <w:rPr>
          <w:rFonts w:ascii="Arial" w:hAnsi="Arial"/>
          <w:sz w:val="24"/>
          <w:szCs w:val="24"/>
        </w:rPr>
        <w:t>‎</w:t>
      </w:r>
      <w:r w:rsidR="00674B87">
        <w:rPr>
          <w:rFonts w:ascii="Arial" w:hAnsi="Arial" w:hint="cs"/>
          <w:sz w:val="24"/>
          <w:szCs w:val="24"/>
          <w:rtl/>
        </w:rPr>
        <w:t xml:space="preserve">–‏ بھارتی </w:t>
      </w:r>
    </w:p>
    <w:p w14:paraId="37959E1F"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ایشیائی </w:t>
      </w:r>
      <w:r w:rsidR="00674B87">
        <w:rPr>
          <w:rFonts w:ascii="Arial" w:hAnsi="Arial"/>
          <w:sz w:val="24"/>
          <w:szCs w:val="24"/>
        </w:rPr>
        <w:t>‎/</w:t>
      </w:r>
      <w:r w:rsidR="00674B87">
        <w:rPr>
          <w:rFonts w:ascii="Arial" w:hAnsi="Arial" w:hint="cs"/>
          <w:sz w:val="24"/>
          <w:szCs w:val="24"/>
          <w:rtl/>
        </w:rPr>
        <w:t xml:space="preserve">‏ ایشیائی نژاد برطانوی </w:t>
      </w:r>
      <w:r w:rsidR="00674B87">
        <w:rPr>
          <w:rFonts w:ascii="Arial" w:hAnsi="Arial"/>
          <w:sz w:val="24"/>
          <w:szCs w:val="24"/>
        </w:rPr>
        <w:t>‎</w:t>
      </w:r>
      <w:r w:rsidR="00674B87">
        <w:rPr>
          <w:rFonts w:ascii="Arial" w:hAnsi="Arial" w:hint="cs"/>
          <w:sz w:val="24"/>
          <w:szCs w:val="24"/>
          <w:rtl/>
        </w:rPr>
        <w:t xml:space="preserve">–‏ پاکستانی </w:t>
      </w:r>
    </w:p>
    <w:p w14:paraId="01DFD033"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سیاہ فام</w:t>
      </w:r>
      <w:r w:rsidR="00674B87">
        <w:rPr>
          <w:rFonts w:ascii="Arial" w:hAnsi="Arial"/>
          <w:sz w:val="24"/>
          <w:szCs w:val="24"/>
        </w:rPr>
        <w:t>‎</w:t>
      </w:r>
      <w:r w:rsidR="00674B87">
        <w:rPr>
          <w:rFonts w:ascii="Arial" w:hAnsi="Arial" w:hint="cs"/>
          <w:sz w:val="24"/>
          <w:szCs w:val="24"/>
          <w:rtl/>
        </w:rPr>
        <w:t xml:space="preserve">/سیاہ فام برطانوی </w:t>
      </w:r>
      <w:r w:rsidR="00674B87">
        <w:rPr>
          <w:rFonts w:ascii="Arial" w:hAnsi="Arial"/>
          <w:sz w:val="24"/>
          <w:szCs w:val="24"/>
        </w:rPr>
        <w:t>‎-</w:t>
      </w:r>
      <w:r w:rsidR="00674B87">
        <w:rPr>
          <w:rFonts w:ascii="Arial" w:hAnsi="Arial" w:hint="cs"/>
          <w:sz w:val="24"/>
          <w:szCs w:val="24"/>
          <w:rtl/>
        </w:rPr>
        <w:t>‏ افریقی</w:t>
      </w:r>
    </w:p>
    <w:p w14:paraId="0242EC34"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سیاہ فام</w:t>
      </w:r>
      <w:r w:rsidR="00674B87">
        <w:rPr>
          <w:rFonts w:ascii="Arial" w:hAnsi="Arial"/>
          <w:sz w:val="24"/>
          <w:szCs w:val="24"/>
        </w:rPr>
        <w:t>‎</w:t>
      </w:r>
      <w:r w:rsidR="00674B87">
        <w:rPr>
          <w:rFonts w:ascii="Arial" w:hAnsi="Arial" w:hint="cs"/>
          <w:sz w:val="24"/>
          <w:szCs w:val="24"/>
          <w:rtl/>
        </w:rPr>
        <w:t xml:space="preserve">/سیاہ فام برطانوی </w:t>
      </w:r>
      <w:r w:rsidR="00674B87">
        <w:rPr>
          <w:rFonts w:ascii="Arial" w:hAnsi="Arial"/>
          <w:sz w:val="24"/>
          <w:szCs w:val="24"/>
        </w:rPr>
        <w:t>‎-</w:t>
      </w:r>
      <w:r w:rsidR="00674B87">
        <w:rPr>
          <w:rFonts w:ascii="Arial" w:hAnsi="Arial" w:hint="cs"/>
          <w:sz w:val="24"/>
          <w:szCs w:val="24"/>
          <w:rtl/>
        </w:rPr>
        <w:t xml:space="preserve">‏ کیریبئن </w:t>
      </w:r>
    </w:p>
    <w:p w14:paraId="5C6C38CB"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چینی</w:t>
      </w:r>
    </w:p>
    <w:p w14:paraId="3ECBB389"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جپسی یا مسافر</w:t>
      </w:r>
    </w:p>
    <w:p w14:paraId="27B36144"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مخلوط </w:t>
      </w:r>
      <w:r w:rsidR="00674B87">
        <w:rPr>
          <w:rFonts w:ascii="Arial" w:hAnsi="Arial"/>
          <w:sz w:val="24"/>
          <w:szCs w:val="24"/>
        </w:rPr>
        <w:t>‎</w:t>
      </w:r>
      <w:r w:rsidR="00674B87">
        <w:rPr>
          <w:rFonts w:ascii="Arial" w:hAnsi="Arial" w:hint="cs"/>
          <w:sz w:val="24"/>
          <w:szCs w:val="24"/>
          <w:rtl/>
        </w:rPr>
        <w:t>–‏ سفید فام ایشیائی</w:t>
      </w:r>
    </w:p>
    <w:p w14:paraId="27A74705"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مخلوط </w:t>
      </w:r>
      <w:r w:rsidR="00674B87">
        <w:rPr>
          <w:rFonts w:ascii="Arial" w:hAnsi="Arial"/>
          <w:sz w:val="24"/>
          <w:szCs w:val="24"/>
        </w:rPr>
        <w:t>‎</w:t>
      </w:r>
      <w:r w:rsidR="00674B87">
        <w:rPr>
          <w:rFonts w:ascii="Arial" w:hAnsi="Arial" w:hint="cs"/>
          <w:sz w:val="24"/>
          <w:szCs w:val="24"/>
          <w:rtl/>
        </w:rPr>
        <w:t xml:space="preserve">–‏ سفید فام تے سیاہ فام افریقی </w:t>
      </w:r>
    </w:p>
    <w:p w14:paraId="575C521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مخلوط </w:t>
      </w:r>
      <w:r w:rsidR="00674B87">
        <w:rPr>
          <w:rFonts w:ascii="Arial" w:hAnsi="Arial"/>
          <w:sz w:val="24"/>
          <w:szCs w:val="24"/>
        </w:rPr>
        <w:t>‎</w:t>
      </w:r>
      <w:r w:rsidR="00674B87">
        <w:rPr>
          <w:rFonts w:ascii="Arial" w:hAnsi="Arial" w:hint="cs"/>
          <w:sz w:val="24"/>
          <w:szCs w:val="24"/>
          <w:rtl/>
        </w:rPr>
        <w:t xml:space="preserve">–‏ سفید فام تے سیاہ فام کیریبئن </w:t>
      </w:r>
    </w:p>
    <w:p w14:paraId="0BC572C8"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دوجے ایشیائی پس منظر توں</w:t>
      </w:r>
    </w:p>
    <w:p w14:paraId="30D107E6"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دوجے سیاہ فام پس منظر توں </w:t>
      </w:r>
    </w:p>
    <w:p w14:paraId="5E28C098"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دوجی قومیت آلے پس منظر توں </w:t>
      </w:r>
    </w:p>
    <w:p w14:paraId="5C717057"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دوجے مخلوط پس منظر توں </w:t>
      </w:r>
    </w:p>
    <w:p w14:paraId="06EFB3BE"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سفید فام</w:t>
      </w:r>
    </w:p>
    <w:p w14:paraId="34CF3659"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سفید فام </w:t>
      </w:r>
      <w:r w:rsidR="00674B87">
        <w:rPr>
          <w:rFonts w:ascii="Arial" w:hAnsi="Arial"/>
          <w:sz w:val="24"/>
          <w:szCs w:val="24"/>
        </w:rPr>
        <w:t>‎</w:t>
      </w:r>
      <w:r w:rsidR="00674B87">
        <w:rPr>
          <w:rFonts w:ascii="Arial" w:hAnsi="Arial" w:hint="cs"/>
          <w:sz w:val="24"/>
          <w:szCs w:val="24"/>
          <w:rtl/>
        </w:rPr>
        <w:t>–‏ آئرش</w:t>
      </w:r>
    </w:p>
    <w:p w14:paraId="0C64C243" w14:textId="77777777" w:rsidR="0017517A" w:rsidRPr="008E4AA6" w:rsidRDefault="00253A1F" w:rsidP="0017517A">
      <w:pPr>
        <w:bidi/>
        <w:rPr>
          <w:rFonts w:ascii="Arial" w:hAnsi="Arial" w:cs="Arial"/>
          <w:sz w:val="24"/>
          <w:szCs w:val="24"/>
          <w:rtl/>
        </w:rPr>
      </w:pPr>
      <w:sdt>
        <w:sdtPr>
          <w:rPr>
            <w:rFonts w:ascii="Arial" w:hAnsi="Arial" w:cs="Arial"/>
            <w:sz w:val="24"/>
            <w:szCs w:val="24"/>
            <w:rtl/>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کجھ نا کہنا بہتر اے</w:t>
      </w:r>
    </w:p>
    <w:p w14:paraId="107D3439" w14:textId="2D20E056" w:rsidR="0017517A" w:rsidRPr="00EA65FD" w:rsidRDefault="00FF70F7" w:rsidP="0017517A">
      <w:pPr>
        <w:bidi/>
        <w:rPr>
          <w:rFonts w:ascii="Arial" w:hAnsi="Arial" w:cs="Arial"/>
          <w:b/>
          <w:bCs/>
          <w:sz w:val="24"/>
          <w:szCs w:val="24"/>
          <w:rtl/>
        </w:rPr>
      </w:pPr>
      <w:r>
        <w:rPr>
          <w:rFonts w:ascii="Arial" w:hAnsi="Arial" w:hint="cs"/>
          <w:b/>
          <w:bCs/>
          <w:sz w:val="24"/>
          <w:szCs w:val="24"/>
          <w:rtl/>
        </w:rPr>
        <w:t>15‏ میربانی کر کے آپنی بولی چنو جیہڑی تسی ورتدے او</w:t>
      </w:r>
    </w:p>
    <w:p w14:paraId="2E4924CF"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rtl/>
        </w:rPr>
        <w:t>‏ البانوی</w:t>
      </w:r>
    </w:p>
    <w:p w14:paraId="4715D238"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احمیرک</w:t>
      </w:r>
    </w:p>
    <w:p w14:paraId="2B2E90F3" w14:textId="3D7943EF" w:rsidR="0017517A"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عربی</w:t>
      </w:r>
    </w:p>
    <w:p w14:paraId="7030069B" w14:textId="52302945" w:rsidR="00A95262"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بنگالی</w:t>
      </w:r>
    </w:p>
    <w:p w14:paraId="5C198C37" w14:textId="7EA53C25" w:rsidR="00A95262"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کینٹونیز </w:t>
      </w:r>
      <w:r w:rsidR="00674B87">
        <w:rPr>
          <w:rFonts w:ascii="Arial" w:hAnsi="Arial"/>
        </w:rPr>
        <w:t>‎</w:t>
      </w:r>
      <w:r w:rsidR="00674B87">
        <w:rPr>
          <w:rFonts w:ascii="Arial" w:hAnsi="Arial" w:hint="cs"/>
          <w:rtl/>
        </w:rPr>
        <w:t>/مندرین</w:t>
      </w:r>
    </w:p>
    <w:p w14:paraId="347B959E"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چیک</w:t>
      </w:r>
    </w:p>
    <w:p w14:paraId="042791FD" w14:textId="48618929" w:rsidR="0017517A"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دری</w:t>
      </w:r>
    </w:p>
    <w:p w14:paraId="60D7BF16" w14:textId="6AAFFC84" w:rsidR="00CA1F2A" w:rsidRPr="00C41B0E" w:rsidRDefault="00253A1F" w:rsidP="0017517A">
      <w:pPr>
        <w:bidi/>
        <w:spacing w:after="160" w:line="256" w:lineRule="auto"/>
        <w:ind w:left="360"/>
        <w:rPr>
          <w:rFonts w:ascii="Arial" w:hAnsi="Arial" w:cs="Arial"/>
          <w:rtl/>
        </w:rPr>
      </w:pPr>
      <w:sdt>
        <w:sdtPr>
          <w:rPr>
            <w:rFonts w:ascii="Arial" w:hAnsi="Arial" w:cs="Arial"/>
            <w:sz w:val="24"/>
            <w:szCs w:val="24"/>
            <w:rtl/>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cs"/>
          <w:sz w:val="24"/>
          <w:szCs w:val="24"/>
          <w:rtl/>
        </w:rPr>
        <w:t>انگریزی</w:t>
      </w:r>
    </w:p>
    <w:p w14:paraId="7D18443D"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فارسی</w:t>
      </w:r>
    </w:p>
    <w:p w14:paraId="26FED43E"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فرانسیسی</w:t>
      </w:r>
    </w:p>
    <w:p w14:paraId="19212093"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ہندی</w:t>
      </w:r>
    </w:p>
    <w:p w14:paraId="26EB56E9"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بھارتی پنجابی</w:t>
      </w:r>
    </w:p>
    <w:p w14:paraId="2D71E244"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کردش سورانی</w:t>
      </w:r>
    </w:p>
    <w:p w14:paraId="05021855"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لیٹوین</w:t>
      </w:r>
    </w:p>
    <w:p w14:paraId="3C6C2F40"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لیتھونین</w:t>
      </w:r>
    </w:p>
    <w:p w14:paraId="1D5D70D6"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مندرین</w:t>
      </w:r>
    </w:p>
    <w:p w14:paraId="24BE7944"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منگولین</w:t>
      </w:r>
    </w:p>
    <w:p w14:paraId="3A3EF008"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پاکستانی پنجابی</w:t>
      </w:r>
    </w:p>
    <w:p w14:paraId="1B8B43F1"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پشتو</w:t>
      </w:r>
    </w:p>
    <w:p w14:paraId="48BA30A5" w14:textId="6483E287" w:rsidR="0017517A"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پولش</w:t>
      </w:r>
    </w:p>
    <w:p w14:paraId="32964968" w14:textId="75EEB90D" w:rsidR="00A95262"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پرتگالی</w:t>
      </w:r>
    </w:p>
    <w:p w14:paraId="29E8F758"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رومانین</w:t>
      </w:r>
    </w:p>
    <w:p w14:paraId="6965B6CB"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روسی</w:t>
      </w:r>
    </w:p>
    <w:p w14:paraId="7E22830D" w14:textId="1B629D75"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cs"/>
          <w:rtl/>
        </w:rPr>
        <w:t>‏ سورانی</w:t>
      </w:r>
    </w:p>
    <w:p w14:paraId="0D0A8CDA"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ہسپانوی</w:t>
      </w:r>
    </w:p>
    <w:p w14:paraId="68CA35E0"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ٹگرینیا</w:t>
      </w:r>
    </w:p>
    <w:bookmarkStart w:id="4" w:name="_Hlk90542581"/>
    <w:p w14:paraId="3081B26F" w14:textId="77777777" w:rsidR="0017517A" w:rsidRPr="00C41B0E" w:rsidRDefault="00253A1F" w:rsidP="0017517A">
      <w:pPr>
        <w:bidi/>
        <w:spacing w:after="160" w:line="256" w:lineRule="auto"/>
        <w:ind w:left="360"/>
        <w:rPr>
          <w:rFonts w:ascii="Arial" w:hAnsi="Arial" w:cs="Arial"/>
          <w:rtl/>
        </w:rPr>
      </w:pPr>
      <w:sdt>
        <w:sdtPr>
          <w:rPr>
            <w:rFonts w:ascii="Arial" w:eastAsia="MS Gothic" w:hAnsi="Arial" w:cs="Arial"/>
            <w:sz w:val="24"/>
            <w:szCs w:val="24"/>
            <w:rtl/>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bookmarkEnd w:id="4"/>
      <w:r w:rsidR="00674B87">
        <w:rPr>
          <w:rFonts w:ascii="Arial" w:hAnsi="Arial" w:hint="cs"/>
          <w:rtl/>
        </w:rPr>
        <w:t xml:space="preserve"> اردو</w:t>
      </w:r>
    </w:p>
    <w:p w14:paraId="5701DC4D" w14:textId="04D25320" w:rsidR="0017517A" w:rsidRDefault="0017517A" w:rsidP="003E78F7">
      <w:pPr>
        <w:bidi/>
        <w:spacing w:after="160" w:line="259" w:lineRule="auto"/>
        <w:rPr>
          <w:rFonts w:ascii="Arial" w:hAnsi="Arial" w:cs="Arial"/>
          <w:rtl/>
        </w:rPr>
      </w:pPr>
      <w:r>
        <w:rPr>
          <w:rFonts w:ascii="Arial" w:hAnsi="Arial" w:hint="cs"/>
          <w:rtl/>
        </w:rPr>
        <w:t xml:space="preserve">      </w:t>
      </w:r>
      <w:sdt>
        <w:sdtPr>
          <w:rPr>
            <w:rFonts w:ascii="Arial" w:eastAsia="MS Gothic" w:hAnsi="Arial" w:cs="Arial"/>
            <w:sz w:val="24"/>
            <w:szCs w:val="24"/>
            <w:rtl/>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cs"/>
          <w:rtl/>
        </w:rPr>
        <w:t>‏ ویتنامی</w:t>
      </w:r>
    </w:p>
    <w:p w14:paraId="0DE95A38" w14:textId="67123D7B" w:rsidR="007B67C3" w:rsidRPr="00CA1F2A" w:rsidRDefault="00CA1F2A" w:rsidP="00CA1F2A">
      <w:pPr>
        <w:bidi/>
        <w:spacing w:after="160" w:line="259" w:lineRule="auto"/>
        <w:rPr>
          <w:rFonts w:ascii="Arial" w:hAnsi="Arial" w:cs="Arial"/>
          <w:rtl/>
        </w:rPr>
      </w:pPr>
      <w:r>
        <w:rPr>
          <w:rFonts w:ascii="Arial" w:hAnsi="Arial" w:hint="cs"/>
          <w:rtl/>
        </w:rPr>
        <w:t xml:space="preserve">       </w:t>
      </w:r>
      <w:sdt>
        <w:sdtPr>
          <w:rPr>
            <w:rFonts w:ascii="Arial" w:hAnsi="Arial" w:cs="Arial"/>
            <w:sz w:val="24"/>
            <w:szCs w:val="24"/>
            <w:rtl/>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دوجی</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bidi/>
        <w:rPr>
          <w:rFonts w:ascii="Arial" w:hAnsi="Arial" w:cs="Arial"/>
          <w:b/>
          <w:sz w:val="24"/>
          <w:szCs w:val="24"/>
          <w:rtl/>
        </w:rPr>
      </w:pPr>
      <w:r>
        <w:rPr>
          <w:rFonts w:ascii="Arial" w:hAnsi="Arial" w:hint="cs"/>
          <w:b/>
          <w:sz w:val="24"/>
          <w:szCs w:val="24"/>
          <w:rtl/>
        </w:rPr>
        <w:t>16‏ کیہ تہانوں کوئی صحت دا مسئلہ یا معذوری درپیش اے جیہدا اثر تہاڈی حیاتی اتے پے ریا اے؟</w:t>
      </w:r>
    </w:p>
    <w:bookmarkStart w:id="5" w:name="_Hlk90541930"/>
    <w:p w14:paraId="1C99A7D1"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cs"/>
          <w:sz w:val="24"/>
          <w:szCs w:val="24"/>
          <w:rtl/>
        </w:rPr>
        <w:t xml:space="preserve"> کوئی معلوم معذوری، بیماری یا سیکھن اچ مشکل نئیں</w:t>
      </w:r>
    </w:p>
    <w:p w14:paraId="4DC7B379"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اک دائمی مرض یا بیماری جیویں کہ کینسر، ‏</w:t>
      </w:r>
      <w:r w:rsidR="00674B87">
        <w:rPr>
          <w:rFonts w:ascii="Arial" w:hAnsi="Arial"/>
          <w:sz w:val="24"/>
          <w:szCs w:val="24"/>
        </w:rPr>
        <w:t>HIV</w:t>
      </w:r>
      <w:r w:rsidR="00674B87">
        <w:rPr>
          <w:rFonts w:ascii="Arial" w:hAnsi="Arial" w:hint="cs"/>
          <w:sz w:val="24"/>
          <w:szCs w:val="24"/>
          <w:rtl/>
        </w:rPr>
        <w:t xml:space="preserve">‏، ذیابیطس، دل دی دائمی بیماری، یا مرگی </w:t>
      </w:r>
    </w:p>
    <w:p w14:paraId="013D0BCB"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ذہنی صحت دی دشواری جیویں کہ، ڈیپریشن، شیزوفیرینیا، یا پریشانی دا مرض</w:t>
      </w:r>
    </w:p>
    <w:p w14:paraId="1DFA0E44"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جسمانی معذوری یا ہلن جلن دے مسائل، جیویں کہ آپنے بازو ورتن اچ مشکل یا وہیل چیئر یا بیساکھی ورتنا</w:t>
      </w:r>
    </w:p>
    <w:p w14:paraId="1D01FDEE"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سماجی</w:t>
      </w:r>
      <w:r w:rsidR="00674B87">
        <w:rPr>
          <w:rFonts w:ascii="Arial" w:hAnsi="Arial"/>
          <w:sz w:val="24"/>
          <w:szCs w:val="24"/>
        </w:rPr>
        <w:t>‎</w:t>
      </w:r>
      <w:r w:rsidR="00674B87">
        <w:rPr>
          <w:rFonts w:ascii="Arial" w:hAnsi="Arial" w:hint="cs"/>
          <w:sz w:val="24"/>
          <w:szCs w:val="24"/>
          <w:rtl/>
        </w:rPr>
        <w:t>/مواصلاتی معذوری جیویں کہ بولن یا بولی دی معذوری یا ایسپرجر سنڈروم</w:t>
      </w:r>
      <w:r w:rsidR="00674B87">
        <w:rPr>
          <w:rFonts w:ascii="Arial" w:hAnsi="Arial"/>
          <w:sz w:val="24"/>
          <w:szCs w:val="24"/>
        </w:rPr>
        <w:t>‎/</w:t>
      </w:r>
      <w:r w:rsidR="00674B87">
        <w:rPr>
          <w:rFonts w:ascii="Arial" w:hAnsi="Arial" w:hint="cs"/>
          <w:sz w:val="24"/>
          <w:szCs w:val="24"/>
          <w:rtl/>
        </w:rPr>
        <w:t>‏ دوجے آسٹک سپیکٹرم سنڈروم دی خرابی ‏</w:t>
      </w:r>
    </w:p>
    <w:p w14:paraId="70774D6A"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سیکھن دی مخصوص معذوری جیویں کہ پڑھن وچ مشکل، پٹھیاں دا بے قابو ہونا یا ‏</w:t>
      </w:r>
      <w:r w:rsidR="00674B87">
        <w:rPr>
          <w:rFonts w:ascii="Arial" w:hAnsi="Arial"/>
          <w:sz w:val="24"/>
          <w:szCs w:val="24"/>
        </w:rPr>
        <w:t>AD(H)D</w:t>
      </w:r>
      <w:r w:rsidR="00674B87">
        <w:rPr>
          <w:rFonts w:ascii="Arial" w:hAnsi="Arial" w:hint="cs"/>
          <w:sz w:val="24"/>
          <w:szCs w:val="24"/>
          <w:rtl/>
        </w:rPr>
        <w:t>‏  ‏</w:t>
      </w:r>
    </w:p>
    <w:p w14:paraId="2BE1DBAD"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اندھا یا بصری معذوری جیہڑی عینک ے نال ٹھیک نئیں ہو سکدی</w:t>
      </w:r>
    </w:p>
    <w:p w14:paraId="12B536F8"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گونگا بہرہ یا سنن دی معذوری</w:t>
      </w:r>
    </w:p>
    <w:p w14:paraId="4D0A87A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معذوری، صحت دا مسئلہ یا سیکھن اچ مشکل جیہڑی اتے درج نئیں اے (جے تسی چاہندے او تے بیان کرو)‏</w:t>
      </w:r>
    </w:p>
    <w:p w14:paraId="28022CE4" w14:textId="77777777" w:rsidR="0017517A" w:rsidRDefault="00253A1F" w:rsidP="0017517A">
      <w:pPr>
        <w:bidi/>
        <w:rPr>
          <w:rFonts w:ascii="Arial" w:hAnsi="Arial" w:cs="Arial"/>
          <w:sz w:val="24"/>
          <w:szCs w:val="24"/>
          <w:rtl/>
        </w:rPr>
      </w:pPr>
      <w:sdt>
        <w:sdtPr>
          <w:rPr>
            <w:rFonts w:ascii="Arial" w:hAnsi="Arial" w:cs="Arial"/>
            <w:sz w:val="24"/>
            <w:szCs w:val="24"/>
            <w:rtl/>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کجھ نہ کہنا بہتر اے</w:t>
      </w:r>
    </w:p>
    <w:p w14:paraId="4C402619" w14:textId="094E2963" w:rsidR="0017517A" w:rsidRDefault="00E40B79" w:rsidP="0017517A">
      <w:pPr>
        <w:bidi/>
        <w:rPr>
          <w:rFonts w:ascii="Arial" w:hAnsi="Arial" w:cs="Arial"/>
          <w:b/>
          <w:sz w:val="24"/>
          <w:szCs w:val="24"/>
          <w:shd w:val="clear" w:color="auto" w:fill="FFFFFF"/>
          <w:rtl/>
        </w:rPr>
      </w:pPr>
      <w:r>
        <w:rPr>
          <w:rFonts w:ascii="Arial" w:hAnsi="Arial" w:hint="cs"/>
          <w:b/>
          <w:sz w:val="24"/>
          <w:szCs w:val="24"/>
          <w:shd w:val="clear" w:color="auto" w:fill="FFFFFF"/>
          <w:rtl/>
        </w:rPr>
        <w:t>17‏ کیہہ تسی تیماردار او جیہڑا کنبے دے فرد، پارٹنر یا سنگی، جنہاں نوں آپنی بیماری، کمزوری، معذوری، دماغی صحت دے مسئلے یا نشے دے کارن مدد دی لوڑ اے، نوں بلا معاوضہ مدد فراہم کر ریا اے؟</w:t>
      </w:r>
    </w:p>
    <w:p w14:paraId="54026160" w14:textId="77777777" w:rsidR="0017517A" w:rsidRPr="00EE4FFB" w:rsidRDefault="00253A1F"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ہاں</w:t>
      </w:r>
    </w:p>
    <w:p w14:paraId="7A5E86F9" w14:textId="77777777" w:rsidR="0017517A" w:rsidRPr="00EE4FFB" w:rsidRDefault="00253A1F"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نئیں</w:t>
      </w:r>
      <w:r w:rsidR="00674B87">
        <w:rPr>
          <w:rFonts w:ascii="Arial" w:hAnsi="Arial" w:hint="cs"/>
          <w:sz w:val="24"/>
          <w:szCs w:val="24"/>
          <w:shd w:val="clear" w:color="auto" w:fill="FFFFFF"/>
          <w:rtl/>
        </w:rPr>
        <w:br/>
      </w:r>
      <w:sdt>
        <w:sdtPr>
          <w:rPr>
            <w:rFonts w:ascii="Arial" w:hAnsi="Arial" w:cs="Arial"/>
            <w:sz w:val="24"/>
            <w:szCs w:val="24"/>
            <w:shd w:val="clear" w:color="auto" w:fill="FFFFFF"/>
            <w:rtl/>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کجھ نہ کہنا بہتر اے</w:t>
      </w:r>
    </w:p>
    <w:p w14:paraId="4B166F48" w14:textId="1F496AC9" w:rsidR="0017517A" w:rsidRPr="007D50FE" w:rsidRDefault="00E40B79" w:rsidP="0017517A">
      <w:pPr>
        <w:bidi/>
        <w:rPr>
          <w:rFonts w:ascii="Arial" w:hAnsi="Arial" w:cs="Arial"/>
          <w:b/>
          <w:sz w:val="24"/>
          <w:szCs w:val="24"/>
          <w:rtl/>
        </w:rPr>
      </w:pPr>
      <w:r>
        <w:rPr>
          <w:rFonts w:ascii="Arial" w:hAnsi="Arial" w:hint="cs"/>
          <w:b/>
          <w:sz w:val="24"/>
          <w:szCs w:val="24"/>
          <w:rtl/>
        </w:rPr>
        <w:t>18‏ تہاڈا مذہب</w:t>
      </w:r>
      <w:r>
        <w:rPr>
          <w:rFonts w:ascii="Arial" w:hAnsi="Arial"/>
          <w:b/>
          <w:sz w:val="24"/>
          <w:szCs w:val="24"/>
        </w:rPr>
        <w:t xml:space="preserve">‎/ </w:t>
      </w:r>
      <w:r>
        <w:rPr>
          <w:rFonts w:ascii="Arial" w:hAnsi="Arial" w:hint="cs"/>
          <w:b/>
          <w:sz w:val="24"/>
          <w:szCs w:val="24"/>
          <w:rtl/>
        </w:rPr>
        <w:t>‏ عقیدہ کیہہ اے، جے کوئی اے؟</w:t>
      </w:r>
    </w:p>
    <w:p w14:paraId="36B7E7F0"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مذہب نئیں</w:t>
      </w:r>
    </w:p>
    <w:p w14:paraId="4849A04E"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لادین</w:t>
      </w:r>
      <w:r w:rsidR="00674B87">
        <w:rPr>
          <w:rFonts w:ascii="Arial" w:hAnsi="Arial"/>
          <w:sz w:val="24"/>
          <w:szCs w:val="24"/>
        </w:rPr>
        <w:t xml:space="preserve">‎ </w:t>
      </w:r>
      <w:r w:rsidR="00674B87">
        <w:rPr>
          <w:rFonts w:ascii="Arial" w:hAnsi="Arial" w:hint="cs"/>
          <w:sz w:val="24"/>
          <w:szCs w:val="24"/>
          <w:rtl/>
        </w:rPr>
        <w:t xml:space="preserve">‏(کوئی عقیدہ نئیں)‏ </w:t>
      </w:r>
    </w:p>
    <w:p w14:paraId="4B979A11"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بدھ مت</w:t>
      </w:r>
    </w:p>
    <w:p w14:paraId="11FE4DD4"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w:t>
      </w:r>
    </w:p>
    <w:p w14:paraId="63FC74B6"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چرچ آف سکاٹ لینڈ</w:t>
      </w:r>
    </w:p>
    <w:p w14:paraId="67165AE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رومن کیتھولک </w:t>
      </w:r>
    </w:p>
    <w:p w14:paraId="5FA9781A"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آئرلینڈ اچ پریسبیٹیرین چرچ ‏ </w:t>
      </w:r>
    </w:p>
    <w:p w14:paraId="03715BC9"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چرچ آف آئرلینڈ </w:t>
      </w:r>
    </w:p>
    <w:p w14:paraId="2EDAD56F"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آئرلینڈ اچ میتھوڈسٹ چرچ ‏</w:t>
      </w:r>
    </w:p>
    <w:p w14:paraId="1C3ACBA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دوجے مسلک </w:t>
      </w:r>
    </w:p>
    <w:p w14:paraId="16A2C43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ہندو</w:t>
      </w:r>
    </w:p>
    <w:p w14:paraId="7D4D6A6F"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یہوی</w:t>
      </w:r>
    </w:p>
    <w:p w14:paraId="1DF90DFA"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مسلمان</w:t>
      </w:r>
    </w:p>
    <w:p w14:paraId="7699E7CA"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سکھ</w:t>
      </w:r>
    </w:p>
    <w:p w14:paraId="095E2486"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روحانی</w:t>
      </w:r>
    </w:p>
    <w:p w14:paraId="7BABF122"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ہور مذہب یا عقیدہ</w:t>
      </w:r>
    </w:p>
    <w:p w14:paraId="0E4E97FF" w14:textId="77777777" w:rsidR="0017517A" w:rsidRPr="00BC3B7B" w:rsidRDefault="00253A1F" w:rsidP="0017517A">
      <w:pPr>
        <w:bidi/>
        <w:rPr>
          <w:rFonts w:ascii="Arial" w:hAnsi="Arial" w:cs="Arial"/>
          <w:sz w:val="24"/>
          <w:szCs w:val="24"/>
          <w:rtl/>
        </w:rPr>
      </w:pPr>
      <w:sdt>
        <w:sdtPr>
          <w:rPr>
            <w:rFonts w:ascii="Arial" w:hAnsi="Arial" w:cs="Arial"/>
            <w:sz w:val="24"/>
            <w:szCs w:val="24"/>
            <w:rtl/>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کجھ نہ کہنا بہتر اے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bidi/>
        <w:rPr>
          <w:rFonts w:ascii="Arial" w:hAnsi="Arial" w:cs="Arial"/>
          <w:b/>
          <w:sz w:val="24"/>
          <w:szCs w:val="24"/>
          <w:rtl/>
        </w:rPr>
      </w:pPr>
      <w:r>
        <w:rPr>
          <w:rFonts w:ascii="Arial" w:hAnsi="Arial" w:hint="cs"/>
          <w:b/>
          <w:sz w:val="24"/>
          <w:szCs w:val="24"/>
          <w:rtl/>
        </w:rPr>
        <w:t>19‏ تہاڈا جنسی رجحان کیہہ اے؟</w:t>
      </w:r>
    </w:p>
    <w:p w14:paraId="32AF869B"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بےجنس</w:t>
      </w:r>
    </w:p>
    <w:p w14:paraId="12CBB410"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بائی</w:t>
      </w:r>
      <w:r w:rsidR="00674B87">
        <w:rPr>
          <w:rFonts w:ascii="Arial" w:hAnsi="Arial"/>
          <w:sz w:val="24"/>
          <w:szCs w:val="24"/>
        </w:rPr>
        <w:t>‎</w:t>
      </w:r>
      <w:r w:rsidR="00674B87">
        <w:rPr>
          <w:rFonts w:ascii="Arial" w:hAnsi="Arial" w:hint="cs"/>
          <w:sz w:val="24"/>
          <w:szCs w:val="24"/>
          <w:rtl/>
        </w:rPr>
        <w:t>/بائیسکوشل</w:t>
      </w:r>
    </w:p>
    <w:p w14:paraId="2BC795CB"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ہم جنس پرست بندہ</w:t>
      </w:r>
    </w:p>
    <w:p w14:paraId="22CA4744"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ہم جنس پرست زنانی</w:t>
      </w:r>
      <w:r w:rsidR="00674B87">
        <w:rPr>
          <w:rFonts w:ascii="Arial" w:hAnsi="Arial"/>
          <w:sz w:val="24"/>
          <w:szCs w:val="24"/>
        </w:rPr>
        <w:t>‎</w:t>
      </w:r>
      <w:r w:rsidR="00674B87">
        <w:rPr>
          <w:rFonts w:ascii="Arial" w:hAnsi="Arial" w:hint="cs"/>
          <w:sz w:val="24"/>
          <w:szCs w:val="24"/>
          <w:rtl/>
        </w:rPr>
        <w:t>/لیزبین</w:t>
      </w:r>
    </w:p>
    <w:p w14:paraId="451CD039"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ہیٹروسیکسوئل</w:t>
      </w:r>
      <w:r w:rsidR="00674B87">
        <w:rPr>
          <w:rFonts w:ascii="Arial" w:hAnsi="Arial"/>
          <w:sz w:val="24"/>
          <w:szCs w:val="24"/>
        </w:rPr>
        <w:t>‎</w:t>
      </w:r>
      <w:r w:rsidR="00674B87">
        <w:rPr>
          <w:rFonts w:ascii="Arial" w:hAnsi="Arial" w:hint="cs"/>
          <w:sz w:val="24"/>
          <w:szCs w:val="24"/>
          <w:rtl/>
        </w:rPr>
        <w:t>/سٹریٹ</w:t>
      </w:r>
    </w:p>
    <w:p w14:paraId="7D6CF059" w14:textId="77777777" w:rsidR="0017517A" w:rsidRPr="00E84B78" w:rsidRDefault="00253A1F" w:rsidP="0017517A">
      <w:pPr>
        <w:bidi/>
        <w:rPr>
          <w:rFonts w:ascii="Arial" w:hAnsi="Arial" w:cs="Arial"/>
          <w:sz w:val="24"/>
          <w:szCs w:val="24"/>
          <w:rtl/>
        </w:rPr>
      </w:pPr>
      <w:sdt>
        <w:sdtPr>
          <w:rPr>
            <w:rFonts w:ascii="Arial" w:hAnsi="Arial" w:cs="Arial"/>
            <w:sz w:val="24"/>
            <w:szCs w:val="24"/>
            <w:rtl/>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cs"/>
          <w:sz w:val="24"/>
          <w:szCs w:val="24"/>
          <w:rtl/>
        </w:rPr>
        <w:t>کوئیر</w:t>
      </w:r>
    </w:p>
    <w:p w14:paraId="574D77C6" w14:textId="77777777" w:rsidR="0017517A" w:rsidRPr="007D50FE" w:rsidRDefault="00253A1F" w:rsidP="0017517A">
      <w:pPr>
        <w:bidi/>
        <w:rPr>
          <w:rFonts w:ascii="Arial" w:hAnsi="Arial" w:cs="Arial"/>
          <w:sz w:val="24"/>
          <w:szCs w:val="24"/>
          <w:rtl/>
        </w:rPr>
      </w:pPr>
      <w:sdt>
        <w:sdtPr>
          <w:rPr>
            <w:rFonts w:ascii="Arial" w:hAnsi="Arial" w:cs="Arial"/>
            <w:sz w:val="24"/>
            <w:szCs w:val="24"/>
            <w:rtl/>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دوجے</w:t>
      </w:r>
    </w:p>
    <w:p w14:paraId="47D10191" w14:textId="69559E30" w:rsidR="0017517A" w:rsidRDefault="00253A1F" w:rsidP="0017517A">
      <w:pPr>
        <w:bidi/>
        <w:rPr>
          <w:rFonts w:ascii="Arial" w:hAnsi="Arial" w:cs="Arial"/>
          <w:sz w:val="24"/>
          <w:szCs w:val="24"/>
          <w:rtl/>
        </w:rPr>
      </w:pPr>
      <w:sdt>
        <w:sdtPr>
          <w:rPr>
            <w:rFonts w:ascii="Arial" w:hAnsi="Arial" w:cs="Arial"/>
            <w:sz w:val="24"/>
            <w:szCs w:val="24"/>
            <w:rtl/>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کجھ نا کہنا بہتر اے </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bidi/>
        <w:spacing w:after="0" w:line="240" w:lineRule="auto"/>
        <w:jc w:val="center"/>
        <w:rPr>
          <w:rFonts w:ascii="Arial" w:hAnsi="Arial" w:cs="Arial"/>
          <w:sz w:val="28"/>
          <w:szCs w:val="28"/>
          <w:rtl/>
        </w:rPr>
      </w:pPr>
      <w:r>
        <w:rPr>
          <w:rFonts w:ascii="Arial" w:hAnsi="Arial" w:hint="cs"/>
          <w:b/>
          <w:sz w:val="28"/>
          <w:szCs w:val="28"/>
          <w:rtl/>
        </w:rPr>
        <w:t>ایس سروے اچ حصہ لین لئی تہاڈا شکریہ</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bidi/>
        <w:jc w:val="center"/>
        <w:rPr>
          <w:rFonts w:ascii="Arial" w:hAnsi="Arial" w:cs="Arial"/>
          <w:b/>
          <w:sz w:val="28"/>
          <w:szCs w:val="28"/>
          <w:rtl/>
        </w:rPr>
      </w:pPr>
      <w:r>
        <w:rPr>
          <w:rFonts w:ascii="Arial" w:hAnsi="Arial" w:hint="cs"/>
          <w:b/>
          <w:sz w:val="28"/>
          <w:szCs w:val="28"/>
          <w:rtl/>
        </w:rPr>
        <w:t>ساڈے لئی تہاڈے جواب اہم نیں تے اوناں نوں صحت دی دیکھ بھال دے مستقبل نوں تشکیل دین اچ مدد لئی ورتیا جاوے گا</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0871507"/>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10F7C4A7" w14:textId="0B6095F6" w:rsidR="00DF06B6" w:rsidRDefault="00DF06B6">
            <w:pPr>
              <w:pStyle w:val="Footer"/>
              <w:bidi/>
              <w:rPr>
                <w:rtl/>
              </w:rPr>
            </w:pPr>
            <w:r>
              <w:rPr>
                <w:rFonts w:hint="cs"/>
                <w:rtl/>
              </w:rPr>
              <w:t xml:space="preserve"> </w:t>
            </w:r>
            <w:r>
              <w:rPr>
                <w:rFonts w:hint="cs"/>
                <w:rtl/>
              </w:rPr>
              <w:t>صفحہ</w:t>
            </w:r>
            <w:r>
              <w:t xml:space="preserve">‎ </w:t>
            </w:r>
            <w:r>
              <w:rPr>
                <w:rFonts w:hint="cs"/>
                <w:rtl/>
              </w:rPr>
              <w:t>‏</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t>‎</w:t>
            </w:r>
            <w:r>
              <w:rPr>
                <w:rFonts w:hint="cs"/>
                <w:rtl/>
              </w:rPr>
              <w:t xml:space="preserve"> از ‏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A8" w14:textId="56B1DACC" w:rsidR="00697271" w:rsidRDefault="00344A26">
    <w:pPr>
      <w:pStyle w:val="Header"/>
      <w:bidi/>
      <w:rPr>
        <w:rtl/>
      </w:rPr>
    </w:pPr>
    <w:r>
      <w:rPr>
        <w:rFonts w:hint="cs"/>
        <w:rtl/>
      </w:rPr>
      <w:t>بولی: انگریزی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323858">
    <w:abstractNumId w:val="6"/>
  </w:num>
  <w:num w:numId="2" w16cid:durableId="1927421569">
    <w:abstractNumId w:val="5"/>
  </w:num>
  <w:num w:numId="3" w16cid:durableId="1390424589">
    <w:abstractNumId w:val="0"/>
  </w:num>
  <w:num w:numId="4" w16cid:durableId="616259799">
    <w:abstractNumId w:val="2"/>
  </w:num>
  <w:num w:numId="5" w16cid:durableId="1795712342">
    <w:abstractNumId w:val="1"/>
  </w:num>
  <w:num w:numId="6" w16cid:durableId="776683060">
    <w:abstractNumId w:val="3"/>
  </w:num>
  <w:num w:numId="7" w16cid:durableId="1495685271">
    <w:abstractNumId w:val="7"/>
  </w:num>
  <w:num w:numId="8" w16cid:durableId="1582789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53A1F"/>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pa-Arab-PK"/>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Kitti Halasz</cp:lastModifiedBy>
  <cp:revision>18</cp:revision>
  <dcterms:created xsi:type="dcterms:W3CDTF">2022-03-09T09:38:00Z</dcterms:created>
  <dcterms:modified xsi:type="dcterms:W3CDTF">2022-04-12T08:45:00Z</dcterms:modified>
</cp:coreProperties>
</file>